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AD" w:rsidRDefault="00D211AD">
      <w:pPr>
        <w:jc w:val="center"/>
        <w:rPr>
          <w:b/>
          <w:sz w:val="28"/>
          <w:szCs w:val="28"/>
        </w:rPr>
      </w:pPr>
      <w:r>
        <w:rPr>
          <w:b/>
          <w:sz w:val="28"/>
          <w:szCs w:val="28"/>
        </w:rPr>
        <w:t xml:space="preserve">PHENYLETHYLAMINE (PEA) </w:t>
      </w:r>
      <w:r w:rsidR="00103E30">
        <w:rPr>
          <w:b/>
          <w:sz w:val="28"/>
          <w:szCs w:val="28"/>
        </w:rPr>
        <w:t>[and</w:t>
      </w:r>
      <w:r>
        <w:rPr>
          <w:b/>
          <w:sz w:val="28"/>
          <w:szCs w:val="28"/>
        </w:rPr>
        <w:t xml:space="preserve"> TYRAMINE</w:t>
      </w:r>
      <w:r w:rsidR="003B5823">
        <w:rPr>
          <w:b/>
          <w:sz w:val="28"/>
          <w:szCs w:val="28"/>
        </w:rPr>
        <w:t>]</w:t>
      </w:r>
    </w:p>
    <w:p w:rsidR="00335E4E" w:rsidRPr="00335E4E" w:rsidRDefault="00335E4E">
      <w:pPr>
        <w:jc w:val="center"/>
        <w:rPr>
          <w:sz w:val="28"/>
          <w:szCs w:val="28"/>
        </w:rPr>
      </w:pPr>
    </w:p>
    <w:p w:rsidR="00D211AD" w:rsidRDefault="00E33EBF">
      <w:pPr>
        <w:jc w:val="center"/>
      </w:pPr>
      <w:r>
        <w:rPr>
          <w:noProof/>
        </w:rPr>
        <w:drawing>
          <wp:inline distT="0" distB="0" distL="0" distR="0">
            <wp:extent cx="1685925" cy="1400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00175"/>
                    </a:xfrm>
                    <a:prstGeom prst="rect">
                      <a:avLst/>
                    </a:prstGeom>
                    <a:noFill/>
                    <a:ln w="9525">
                      <a:noFill/>
                      <a:miter lim="800000"/>
                      <a:headEnd/>
                      <a:tailEnd/>
                    </a:ln>
                  </pic:spPr>
                </pic:pic>
              </a:graphicData>
            </a:graphic>
          </wp:inline>
        </w:drawing>
      </w:r>
    </w:p>
    <w:p w:rsidR="00335E4E" w:rsidRDefault="00335E4E">
      <w:pPr>
        <w:rPr>
          <w:rFonts w:ascii="Arial Black" w:hAnsi="Arial Black"/>
        </w:rPr>
      </w:pPr>
    </w:p>
    <w:p w:rsidR="00D211AD" w:rsidRDefault="0019724D">
      <w:pPr>
        <w:rPr>
          <w:rFonts w:ascii="Arial Black" w:hAnsi="Arial Black"/>
        </w:rPr>
      </w:pPr>
      <w:r>
        <w:rPr>
          <w:rFonts w:ascii="Arial Black" w:hAnsi="Arial Black"/>
        </w:rPr>
        <w:t>Phenylethylamine</w:t>
      </w:r>
      <w:r w:rsidR="00D211AD">
        <w:rPr>
          <w:rFonts w:ascii="Arial Black" w:hAnsi="Arial Black"/>
        </w:rPr>
        <w:t>’s good for making azo dyes?</w:t>
      </w:r>
    </w:p>
    <w:p w:rsidR="00D211AD" w:rsidRDefault="00D211AD">
      <w:r>
        <w:t xml:space="preserve">No good at all. </w:t>
      </w:r>
    </w:p>
    <w:p w:rsidR="00D211AD" w:rsidRDefault="00D211AD"/>
    <w:p w:rsidR="00D211AD" w:rsidRDefault="00D211AD">
      <w:pPr>
        <w:rPr>
          <w:rFonts w:ascii="Arial Black" w:hAnsi="Arial Black"/>
        </w:rPr>
      </w:pPr>
      <w:r>
        <w:rPr>
          <w:rFonts w:ascii="Arial Black" w:hAnsi="Arial Black"/>
        </w:rPr>
        <w:t xml:space="preserve">Why is that? It </w:t>
      </w:r>
      <w:r w:rsidR="008E42F9">
        <w:rPr>
          <w:rFonts w:ascii="Arial Black" w:hAnsi="Arial Black"/>
        </w:rPr>
        <w:t xml:space="preserve">is an amine, </w:t>
      </w:r>
      <w:r w:rsidR="00472C3F">
        <w:rPr>
          <w:rFonts w:ascii="Arial Black" w:hAnsi="Arial Black"/>
        </w:rPr>
        <w:t xml:space="preserve">and it’s aromatic, </w:t>
      </w:r>
      <w:r w:rsidR="008E42F9">
        <w:rPr>
          <w:rFonts w:ascii="Arial Black" w:hAnsi="Arial Black"/>
        </w:rPr>
        <w:t>after all.</w:t>
      </w:r>
    </w:p>
    <w:p w:rsidR="00D211AD" w:rsidRDefault="00D211AD">
      <w:r>
        <w:t>Because the –NH</w:t>
      </w:r>
      <w:r>
        <w:rPr>
          <w:vertAlign w:val="subscript"/>
        </w:rPr>
        <w:t>2</w:t>
      </w:r>
      <w:r>
        <w:t xml:space="preserve"> group isn’t bonded directly to the benzene ring (as it is in phenylamine), the diazonium ion formed from phenylethylamine is not stabilised by interaction with the aromatic </w:t>
      </w:r>
      <w:r>
        <w:rPr>
          <w:rFonts w:ascii="Symbol" w:hAnsi="Symbol"/>
        </w:rPr>
        <w:t></w:t>
      </w:r>
      <w:r>
        <w:t>-system. This makes it as unstable as any alkyldiazonium ion.</w:t>
      </w:r>
      <w:r>
        <w:br/>
      </w:r>
    </w:p>
    <w:p w:rsidR="00D211AD" w:rsidRDefault="00D211AD">
      <w:pPr>
        <w:rPr>
          <w:rFonts w:ascii="Arial Black" w:hAnsi="Arial Black"/>
        </w:rPr>
      </w:pPr>
      <w:r>
        <w:rPr>
          <w:rFonts w:ascii="Arial Black" w:hAnsi="Arial Black"/>
        </w:rPr>
        <w:t>What use is phenylethylamine, then?</w:t>
      </w:r>
    </w:p>
    <w:p w:rsidR="00D211AD" w:rsidRDefault="00D211AD">
      <w:r>
        <w:t xml:space="preserve">Strictly, it should be called 2-phenylethylamine, or </w:t>
      </w:r>
      <w:r>
        <w:rPr>
          <w:rFonts w:ascii="Symbol" w:hAnsi="Symbol"/>
        </w:rPr>
        <w:t></w:t>
      </w:r>
      <w:r>
        <w:t xml:space="preserve">-phenylethylamine, to distinguish it from its isomer, 1-phenylethylamine, or </w:t>
      </w:r>
      <w:r>
        <w:rPr>
          <w:rFonts w:ascii="Symbol" w:hAnsi="Symbol"/>
        </w:rPr>
        <w:t></w:t>
      </w:r>
      <w:r>
        <w:t>-phenylethylamine; this has a chiral carbon atom and thus exists as optical isomers, unlike 2-phenylethylamine.</w:t>
      </w:r>
    </w:p>
    <w:p w:rsidR="00D211AD" w:rsidRDefault="00D211AD">
      <w:pPr>
        <w:rPr>
          <w:sz w:val="21"/>
          <w:szCs w:val="21"/>
        </w:rPr>
      </w:pPr>
      <w:r>
        <w:rPr>
          <w:sz w:val="21"/>
          <w:szCs w:val="21"/>
        </w:rPr>
        <w:t xml:space="preserve">           </w:t>
      </w:r>
      <w:r w:rsidR="00E33EBF">
        <w:rPr>
          <w:noProof/>
        </w:rPr>
        <w:drawing>
          <wp:inline distT="0" distB="0" distL="0" distR="0">
            <wp:extent cx="1685925" cy="1400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85925" cy="1400175"/>
                    </a:xfrm>
                    <a:prstGeom prst="rect">
                      <a:avLst/>
                    </a:prstGeom>
                    <a:noFill/>
                    <a:ln w="9525">
                      <a:noFill/>
                      <a:miter lim="800000"/>
                      <a:headEnd/>
                      <a:tailEnd/>
                    </a:ln>
                  </pic:spPr>
                </pic:pic>
              </a:graphicData>
            </a:graphic>
          </wp:inline>
        </w:drawing>
      </w:r>
      <w:r>
        <w:rPr>
          <w:sz w:val="21"/>
          <w:szCs w:val="21"/>
        </w:rPr>
        <w:t xml:space="preserve">           </w:t>
      </w:r>
      <w:r w:rsidR="00E33EBF">
        <w:rPr>
          <w:noProof/>
          <w:sz w:val="21"/>
          <w:szCs w:val="21"/>
        </w:rPr>
        <w:drawing>
          <wp:inline distT="0" distB="0" distL="0" distR="0">
            <wp:extent cx="13620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1543050"/>
                    </a:xfrm>
                    <a:prstGeom prst="rect">
                      <a:avLst/>
                    </a:prstGeom>
                    <a:noFill/>
                    <a:ln w="9525">
                      <a:noFill/>
                      <a:miter lim="800000"/>
                      <a:headEnd/>
                      <a:tailEnd/>
                    </a:ln>
                  </pic:spPr>
                </pic:pic>
              </a:graphicData>
            </a:graphic>
          </wp:inline>
        </w:drawing>
      </w:r>
    </w:p>
    <w:p w:rsidR="00D211AD" w:rsidRDefault="00D211AD"/>
    <w:p w:rsidR="00931D10" w:rsidRPr="00931D10" w:rsidRDefault="00D211AD" w:rsidP="00931D10">
      <w:r>
        <w:rPr>
          <w:rFonts w:ascii="Symbol" w:hAnsi="Symbol"/>
        </w:rPr>
        <w:t></w:t>
      </w:r>
      <w:r>
        <w:t>-phenylethylamine (PEA) is a trace amine, found in very small amounts in the human body. It is the parent of the amphetamines, such as methamphetamine [link with MOTM for March 2007]</w:t>
      </w:r>
      <w:r w:rsidR="00931D10">
        <w:t xml:space="preserve">; the name “amphetamine” is a contraction of </w:t>
      </w:r>
      <w:r w:rsidR="00931D10" w:rsidRPr="00931D10">
        <w:t>Alpha-Methyl-PHenylEThylAMINE.</w:t>
      </w:r>
    </w:p>
    <w:p w:rsidR="00D211AD" w:rsidRDefault="00D211AD"/>
    <w:p w:rsidR="00D211AD" w:rsidRDefault="00D211AD">
      <w:pPr>
        <w:rPr>
          <w:rFonts w:ascii="Arial Black" w:hAnsi="Arial Black"/>
        </w:rPr>
      </w:pPr>
      <w:r>
        <w:rPr>
          <w:rFonts w:ascii="Arial Black" w:hAnsi="Arial Black"/>
        </w:rPr>
        <w:t>What’s a trace amine?</w:t>
      </w:r>
    </w:p>
    <w:p w:rsidR="00D211AD" w:rsidRDefault="00D211AD">
      <w:r>
        <w:t xml:space="preserve">They are also sometimes referred to as microamines, formed in the body by enzymatic decarboxylation of aminoacids, thus phenylethylamine is formed from phenylalanine: </w:t>
      </w:r>
    </w:p>
    <w:p w:rsidR="00D211AD" w:rsidRDefault="00D211AD"/>
    <w:p w:rsidR="00D211AD" w:rsidRDefault="00E33EBF">
      <w:r>
        <w:rPr>
          <w:noProof/>
        </w:rPr>
        <w:lastRenderedPageBreak/>
        <w:drawing>
          <wp:inline distT="0" distB="0" distL="0" distR="0">
            <wp:extent cx="484822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48225" cy="1200150"/>
                    </a:xfrm>
                    <a:prstGeom prst="rect">
                      <a:avLst/>
                    </a:prstGeom>
                    <a:noFill/>
                    <a:ln w="9525">
                      <a:noFill/>
                      <a:miter lim="800000"/>
                      <a:headEnd/>
                      <a:tailEnd/>
                    </a:ln>
                  </pic:spPr>
                </pic:pic>
              </a:graphicData>
            </a:graphic>
          </wp:inline>
        </w:drawing>
      </w:r>
    </w:p>
    <w:p w:rsidR="00D211AD" w:rsidRDefault="00D211AD"/>
    <w:p w:rsidR="00D211AD" w:rsidRDefault="00B96B9E" w:rsidP="00B96B9E">
      <w:r>
        <w:t xml:space="preserve">Other trace amines include tyramine, tryptamine, phenethylamine, and octopamine. </w:t>
      </w:r>
      <w:r w:rsidR="00D211AD">
        <w:t xml:space="preserve">They are </w:t>
      </w:r>
      <w:r w:rsidR="00052102">
        <w:t>found around the nervous system with concentrations in the range 2 – 15 nanomolar.</w:t>
      </w:r>
      <w:r w:rsidR="00E54B01">
        <w:t xml:space="preserve"> I</w:t>
      </w:r>
      <w:r w:rsidR="00D211AD">
        <w:t xml:space="preserve">n the brain, </w:t>
      </w:r>
      <w:r w:rsidR="00E54B01">
        <w:t xml:space="preserve">they </w:t>
      </w:r>
      <w:r w:rsidR="00D211AD">
        <w:t xml:space="preserve">are associated with the dopamine, norepinephrine, and serotonin neurotransmitter systems and appear to play a role in the brain’s circuits. </w:t>
      </w:r>
      <w:r w:rsidR="008E421D">
        <w:t>A new class of</w:t>
      </w:r>
      <w:r w:rsidR="008E421D" w:rsidRPr="008E421D">
        <w:t xml:space="preserve"> </w:t>
      </w:r>
      <w:r w:rsidR="008E421D" w:rsidRPr="008E421D">
        <w:rPr>
          <w:bCs/>
          <w:lang/>
        </w:rPr>
        <w:t>G protein-coupled receptor</w:t>
      </w:r>
      <w:r w:rsidR="002E3C46" w:rsidRPr="008E421D">
        <w:t xml:space="preserve"> ha</w:t>
      </w:r>
      <w:r w:rsidR="008E421D" w:rsidRPr="008E421D">
        <w:t>s</w:t>
      </w:r>
      <w:r w:rsidR="002E3C46" w:rsidRPr="008E421D">
        <w:t xml:space="preserve"> </w:t>
      </w:r>
      <w:r w:rsidR="002E3C46">
        <w:t>been discovered</w:t>
      </w:r>
      <w:r w:rsidR="003F574D">
        <w:t>, known as trace amine-associated receptors (TAARs)</w:t>
      </w:r>
      <w:r w:rsidR="002E3C46">
        <w:t xml:space="preserve">, </w:t>
      </w:r>
      <w:r w:rsidR="00CF47B9">
        <w:t>selectively activated by trace amines.</w:t>
      </w:r>
    </w:p>
    <w:p w:rsidR="00D211AD" w:rsidRDefault="00D211AD"/>
    <w:p w:rsidR="00C454A3" w:rsidRDefault="00F12F20">
      <w:r>
        <w:t xml:space="preserve">A study of phenylethylamine levels in the brain of a rat found that </w:t>
      </w:r>
      <w:r>
        <w:rPr>
          <w:lang/>
        </w:rPr>
        <w:t>administering phenylalanine increased the brain levels of</w:t>
      </w:r>
      <w:r w:rsidRPr="00F12F20">
        <w:rPr>
          <w:lang/>
        </w:rPr>
        <w:t xml:space="preserve"> </w:t>
      </w:r>
      <w:r>
        <w:rPr>
          <w:lang/>
        </w:rPr>
        <w:t xml:space="preserve">β-phenylethylamine, and that inhibition of monoamine oxidase caused a 40-fold increase in brain β-phenylethylamine. </w:t>
      </w:r>
      <w:r w:rsidR="00472C3F">
        <w:t>The m</w:t>
      </w:r>
      <w:r w:rsidR="00D211AD">
        <w:t>onoamine oxidase B</w:t>
      </w:r>
      <w:r w:rsidR="00AE705C">
        <w:t xml:space="preserve"> (MAO-B)</w:t>
      </w:r>
      <w:r w:rsidR="00472C3F">
        <w:t xml:space="preserve"> enzyme in the body</w:t>
      </w:r>
      <w:r w:rsidR="00D211AD">
        <w:t xml:space="preserve"> selectively metabolises phenylethylamine to phenylacetic acid, and it has been </w:t>
      </w:r>
      <w:r w:rsidR="00AD7F30">
        <w:t>reporte</w:t>
      </w:r>
      <w:r w:rsidR="00D211AD">
        <w:t xml:space="preserve">d that the concentration of phenylacetic acid is significantly reduced in the urine, plasma and cerebrospinal fluid of depressed patients. </w:t>
      </w:r>
      <w:r w:rsidR="000B1406">
        <w:rPr>
          <w:bCs/>
        </w:rPr>
        <w:t xml:space="preserve">Brain concentrations of 2-phenylethylamine are significantly increased by monoamine oxidase inhibitor antidepressants; urinary concentrations of phenylacetic acid are increased following exercise, suggesting that </w:t>
      </w:r>
      <w:r w:rsidR="000B1406">
        <w:t xml:space="preserve">phenylethylamine </w:t>
      </w:r>
      <w:r w:rsidR="00472C3F">
        <w:t>may be</w:t>
      </w:r>
      <w:r w:rsidR="000B1406">
        <w:t xml:space="preserve"> involved in the “runner’s high”, the state of euphoria associated with a level of physical exercise.</w:t>
      </w:r>
      <w:r w:rsidR="003F574D">
        <w:t xml:space="preserve"> </w:t>
      </w:r>
    </w:p>
    <w:p w:rsidR="00C454A3" w:rsidRDefault="00C454A3"/>
    <w:p w:rsidR="00D211AD" w:rsidRDefault="00D211AD">
      <w:r>
        <w:t>When PEA was administered to depressed patients (together with selegiline, a MAO-B inhibitor added to prevent destruction of PEA), the depression was relieved in 60% of cases, leading to the suggestion that a deficit of PEA may be a cause of depression.</w:t>
      </w:r>
    </w:p>
    <w:p w:rsidR="00D211AD" w:rsidRDefault="00D211AD"/>
    <w:p w:rsidR="00D211AD" w:rsidRDefault="00D211AD">
      <w:pPr>
        <w:autoSpaceDE w:val="0"/>
        <w:autoSpaceDN w:val="0"/>
        <w:adjustRightInd w:val="0"/>
        <w:rPr>
          <w:rFonts w:ascii="Arial Black" w:hAnsi="Arial Black"/>
        </w:rPr>
      </w:pPr>
      <w:r>
        <w:rPr>
          <w:rFonts w:ascii="Arial Black" w:hAnsi="Arial Black"/>
        </w:rPr>
        <w:t>Is it true that chocolate is full of PEA?</w:t>
      </w:r>
    </w:p>
    <w:p w:rsidR="00D211AD" w:rsidRDefault="00D211AD">
      <w:pPr>
        <w:rPr>
          <w:rFonts w:ascii="Verdana" w:hAnsi="Verdana"/>
          <w:b/>
          <w:sz w:val="27"/>
          <w:szCs w:val="27"/>
        </w:rPr>
      </w:pPr>
      <w:r>
        <w:t>Several studies have shown that PEA is present in cocoa beans and chocolate. Its level increases during fermentation of cocoa and in roasting cocoa beans, with a concentration in the mg per kg range. This led to a widely-touted suggestion that people could increase their brain levels of PEA by eating chocolate, and that this could be linked with falling in love (even nowadays, especially around February 14</w:t>
      </w:r>
      <w:r>
        <w:rPr>
          <w:vertAlign w:val="superscript"/>
        </w:rPr>
        <w:t>th</w:t>
      </w:r>
      <w:r>
        <w:t xml:space="preserve">). This may have done wonders for chocolate sales, but the rapid metabolism of </w:t>
      </w:r>
      <w:r>
        <w:rPr>
          <w:lang/>
        </w:rPr>
        <w:t xml:space="preserve">phenylethylamine by MAO-B will stop this PEA from reaching the brain. </w:t>
      </w:r>
    </w:p>
    <w:p w:rsidR="00D211AD" w:rsidRDefault="00D211AD"/>
    <w:p w:rsidR="000B1406" w:rsidRDefault="000B1406" w:rsidP="000B1406">
      <w:pPr>
        <w:autoSpaceDE w:val="0"/>
        <w:autoSpaceDN w:val="0"/>
        <w:adjustRightInd w:val="0"/>
        <w:rPr>
          <w:rFonts w:ascii="Arial Black" w:hAnsi="Arial Black"/>
        </w:rPr>
      </w:pPr>
      <w:r>
        <w:rPr>
          <w:rFonts w:ascii="Arial Black" w:hAnsi="Arial Black"/>
        </w:rPr>
        <w:t>Does PEA affect other animals?</w:t>
      </w:r>
    </w:p>
    <w:p w:rsidR="00D211AD" w:rsidRDefault="000B1406">
      <w:pPr>
        <w:rPr>
          <w:color w:val="000000"/>
          <w:lang/>
        </w:rPr>
      </w:pPr>
      <w:r>
        <w:rPr>
          <w:iCs/>
        </w:rPr>
        <w:t>It’s recently been discovered that c</w:t>
      </w:r>
      <w:r w:rsidR="00D211AD">
        <w:rPr>
          <w:iCs/>
        </w:rPr>
        <w:t xml:space="preserve">arnivorous animals such as lions and tigers have much higher levels of PEA than herbivores, sometimes 3000 times as much. American scientists first isolated it from the urine of bobcats, which is used by American gardeners to scare off rodents and rabbits. They found that it activates one of the mouse’s </w:t>
      </w:r>
      <w:r w:rsidR="00D211AD">
        <w:t xml:space="preserve">trace amine-associated receptors (TAAR4), making the mice (and rats) </w:t>
      </w:r>
      <w:r w:rsidR="00D211AD">
        <w:t>take avoiding action</w:t>
      </w:r>
      <w:r w:rsidR="00D211AD">
        <w:t xml:space="preserve"> by triggering their aversion circuits</w:t>
      </w:r>
      <w:r w:rsidR="00D211AD">
        <w:t>.</w:t>
      </w:r>
      <w:r w:rsidR="00D211AD">
        <w:t xml:space="preserve"> Rodents avoided lion’s urine, but not when the phenylethylamine had been removed from it. It may</w:t>
      </w:r>
      <w:r>
        <w:t xml:space="preserve"> well</w:t>
      </w:r>
      <w:r w:rsidR="00D211AD">
        <w:t xml:space="preserve"> be that the phenylethylamine levels in carnivores are a product of breakdown of meat </w:t>
      </w:r>
      <w:r w:rsidR="00D211AD">
        <w:lastRenderedPageBreak/>
        <w:t>proteins</w:t>
      </w:r>
      <w:r>
        <w:t>, which would be a source of phenylalanine</w:t>
      </w:r>
      <w:r w:rsidR="00D211AD">
        <w:t>.</w:t>
      </w:r>
      <w:r w:rsidR="00BD2FE3">
        <w:t xml:space="preserve"> And it is also possible that Jerry Mouse lacks the important TAAR4 gene.</w:t>
      </w:r>
    </w:p>
    <w:p w:rsidR="00D211AD" w:rsidRDefault="00D211AD">
      <w:pPr>
        <w:rPr>
          <w:rFonts w:ascii="Lucida Sans Unicode" w:hAnsi="Lucida Sans Unicode" w:cs="Lucida Sans Unicode"/>
          <w:b/>
          <w:color w:val="000000"/>
          <w:lang/>
        </w:rPr>
      </w:pPr>
    </w:p>
    <w:p w:rsidR="00D211AD" w:rsidRDefault="00D211AD">
      <w:pPr>
        <w:rPr>
          <w:b/>
          <w:color w:val="000000"/>
          <w:lang/>
        </w:rPr>
      </w:pPr>
      <w:r>
        <w:rPr>
          <w:b/>
          <w:color w:val="000000"/>
          <w:lang/>
        </w:rPr>
        <w:t>Cartoon – Jerry …..</w:t>
      </w:r>
      <w:r w:rsidR="00973991">
        <w:rPr>
          <w:b/>
          <w:color w:val="000000"/>
          <w:lang/>
        </w:rPr>
        <w:t>??</w:t>
      </w:r>
    </w:p>
    <w:p w:rsidR="0099233B" w:rsidRPr="000B1406" w:rsidRDefault="0099233B">
      <w:pPr>
        <w:rPr>
          <w:color w:val="000000"/>
          <w:lang/>
        </w:rPr>
      </w:pPr>
    </w:p>
    <w:p w:rsidR="00D211AD" w:rsidRPr="000B1406" w:rsidRDefault="00D211AD">
      <w:pPr>
        <w:rPr>
          <w:color w:val="000000"/>
          <w:lang/>
        </w:rPr>
      </w:pPr>
    </w:p>
    <w:p w:rsidR="00D211AD" w:rsidRPr="000B1406" w:rsidRDefault="000B1406">
      <w:pPr>
        <w:rPr>
          <w:rFonts w:ascii="Arial Black" w:hAnsi="Arial Black"/>
          <w:color w:val="000000"/>
          <w:lang/>
        </w:rPr>
      </w:pPr>
      <w:r w:rsidRPr="000B1406">
        <w:rPr>
          <w:rFonts w:ascii="Arial Black" w:hAnsi="Arial Black"/>
          <w:color w:val="000000"/>
          <w:lang/>
        </w:rPr>
        <w:t>Are there other amines like 2-phenylethylamine?</w:t>
      </w:r>
    </w:p>
    <w:p w:rsidR="000B1406" w:rsidRDefault="000B1406" w:rsidP="000B1406">
      <w:r>
        <w:t xml:space="preserve">Tyramine has a structure closely related to phenylamine. You can also call it </w:t>
      </w:r>
      <w:r>
        <w:rPr>
          <w:bCs/>
          <w:lang/>
        </w:rPr>
        <w:t xml:space="preserve">4-hydroxyphenethylamine, but its </w:t>
      </w:r>
      <w:r>
        <w:t>IUPAC name of 4-(2-aminoethyl)phenol, though logical, is perhaps not so intuitive.</w:t>
      </w:r>
    </w:p>
    <w:p w:rsidR="00D211AD" w:rsidRDefault="00D211AD"/>
    <w:p w:rsidR="00D211AD" w:rsidRDefault="00E33EBF" w:rsidP="008E650B">
      <w:pPr>
        <w:jc w:val="center"/>
      </w:pPr>
      <w:r>
        <w:rPr>
          <w:noProof/>
        </w:rPr>
        <w:drawing>
          <wp:inline distT="0" distB="0" distL="0" distR="0">
            <wp:extent cx="18669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66900" cy="1333500"/>
                    </a:xfrm>
                    <a:prstGeom prst="rect">
                      <a:avLst/>
                    </a:prstGeom>
                    <a:noFill/>
                    <a:ln w="9525">
                      <a:noFill/>
                      <a:miter lim="800000"/>
                      <a:headEnd/>
                      <a:tailEnd/>
                    </a:ln>
                  </pic:spPr>
                </pic:pic>
              </a:graphicData>
            </a:graphic>
          </wp:inline>
        </w:drawing>
      </w:r>
    </w:p>
    <w:p w:rsidR="00D211AD" w:rsidRDefault="00D211AD"/>
    <w:p w:rsidR="000B1406" w:rsidRPr="000B1406" w:rsidRDefault="000B1406" w:rsidP="000B1406">
      <w:pPr>
        <w:rPr>
          <w:rFonts w:ascii="Arial Black" w:hAnsi="Arial Black"/>
        </w:rPr>
      </w:pPr>
      <w:r w:rsidRPr="000B1406">
        <w:rPr>
          <w:rFonts w:ascii="Arial Black" w:hAnsi="Arial Black"/>
        </w:rPr>
        <w:t>Where does tyramine come from?</w:t>
      </w:r>
    </w:p>
    <w:p w:rsidR="00D211AD" w:rsidRDefault="00D211AD">
      <w:r>
        <w:t xml:space="preserve">Tyramine is formed by the decarboxylation of the amino acid tyrosine, and is present in significant amount in certain foods, such as </w:t>
      </w:r>
      <w:r w:rsidR="00CE0DCE">
        <w:t>some</w:t>
      </w:r>
      <w:r>
        <w:t xml:space="preserve"> cheeses</w:t>
      </w:r>
      <w:r w:rsidR="00B91083">
        <w:t>, leading to the “cheese effect”</w:t>
      </w:r>
      <w:r>
        <w:t>.</w:t>
      </w:r>
    </w:p>
    <w:p w:rsidR="00D211AD" w:rsidRDefault="00D211AD"/>
    <w:p w:rsidR="00D211AD" w:rsidRDefault="00E33EBF">
      <w:r>
        <w:rPr>
          <w:noProof/>
        </w:rPr>
        <w:drawing>
          <wp:inline distT="0" distB="0" distL="0" distR="0">
            <wp:extent cx="5267325"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267325" cy="1143000"/>
                    </a:xfrm>
                    <a:prstGeom prst="rect">
                      <a:avLst/>
                    </a:prstGeom>
                    <a:noFill/>
                    <a:ln w="9525">
                      <a:noFill/>
                      <a:miter lim="800000"/>
                      <a:headEnd/>
                      <a:tailEnd/>
                    </a:ln>
                  </pic:spPr>
                </pic:pic>
              </a:graphicData>
            </a:graphic>
          </wp:inline>
        </w:drawing>
      </w:r>
    </w:p>
    <w:p w:rsidR="00D211AD" w:rsidRDefault="00D211AD"/>
    <w:p w:rsidR="003F1F3C" w:rsidRPr="008C61BD" w:rsidRDefault="003F1F3C" w:rsidP="003F1F3C">
      <w:pPr>
        <w:rPr>
          <w:rFonts w:ascii="Arial Black" w:hAnsi="Arial Black"/>
        </w:rPr>
      </w:pPr>
      <w:r w:rsidRPr="008C61BD">
        <w:rPr>
          <w:rFonts w:ascii="Arial Black" w:hAnsi="Arial Black"/>
        </w:rPr>
        <w:t>What’s the cheese effect?</w:t>
      </w:r>
    </w:p>
    <w:p w:rsidR="003F1F3C" w:rsidRDefault="003F1F3C" w:rsidP="003F1F3C">
      <w:r>
        <w:t xml:space="preserve">The first monoamine oxidase inhibitor drugs (MAOIs), such as iproniazid, were </w:t>
      </w:r>
      <w:r w:rsidRPr="008B1055">
        <w:t xml:space="preserve">introduced in the 1950s as antidepressants. They were </w:t>
      </w:r>
      <w:r>
        <w:t>successful but suffered t</w:t>
      </w:r>
      <w:r w:rsidRPr="008B1055">
        <w:t>w</w:t>
      </w:r>
      <w:r>
        <w:t>o</w:t>
      </w:r>
      <w:r w:rsidRPr="008B1055">
        <w:t xml:space="preserve"> </w:t>
      </w:r>
      <w:r>
        <w:t>side effects</w:t>
      </w:r>
      <w:r w:rsidRPr="008B1055">
        <w:t>; one was liver toxi</w:t>
      </w:r>
      <w:r>
        <w:t>cit</w:t>
      </w:r>
      <w:r w:rsidRPr="008B1055">
        <w:t>y, the other as the “cheese effect”, which was caused by tyramine</w:t>
      </w:r>
      <w:r>
        <w:t xml:space="preserve">. Many foodstuffs such as cheese (but also including other fermented products like draught beer, wine, pizza and yeast products like Marmite) contain significant levels of tyramine, which causes release of noradrenaline. Subsequently high levels of tyramine were found in some </w:t>
      </w:r>
      <w:r>
        <w:rPr>
          <w:lang/>
        </w:rPr>
        <w:t xml:space="preserve">common Chinese foods (fermented bean curd, soy sauce and fermented soya bean). </w:t>
      </w:r>
      <w:r>
        <w:t xml:space="preserve">The problem was also associated with certain decongestant cold and cough remedies containing molecules like phenylpropanolamine. </w:t>
      </w:r>
    </w:p>
    <w:p w:rsidR="003F1F3C" w:rsidRDefault="003F1F3C" w:rsidP="003F1F3C"/>
    <w:p w:rsidR="003F1F3C" w:rsidRDefault="00CE0DCE" w:rsidP="003F1F3C">
      <w:r>
        <w:t xml:space="preserve">Normally monoamine oxidase </w:t>
      </w:r>
      <w:r w:rsidR="003F1F3C">
        <w:t>enzymes metabolise tyramine, but the deactivation of the MAO means that noradrenaline levels rise, causing an increase in blood pressure and possibly a fatal hypertensive crisis.</w:t>
      </w:r>
    </w:p>
    <w:p w:rsidR="003F1F3C" w:rsidRDefault="003F1F3C" w:rsidP="003F1F3C"/>
    <w:p w:rsidR="003F1F3C" w:rsidRDefault="003F1F3C" w:rsidP="003F1F3C">
      <w:r>
        <w:lastRenderedPageBreak/>
        <w:t xml:space="preserve">There are two subtypes of MAO enzymes, MAO-A and MAO-B. </w:t>
      </w:r>
      <w:r w:rsidR="00596774">
        <w:t xml:space="preserve">Both MAO-A and MAO-B metabolise tyramine, but </w:t>
      </w:r>
      <w:r w:rsidR="00CE0DCE">
        <w:t xml:space="preserve">only </w:t>
      </w:r>
      <w:r w:rsidR="00596774">
        <w:t xml:space="preserve">MAO-B metabolises phenylethylamine. </w:t>
      </w:r>
      <w:r>
        <w:t>They are found in the intestinal tract, liver and brain, but 80% of intestinal MAO is of the subtype A and is thus mainly responsible for degrading tyramine, so it is inhibition of MAO-A that is mainly responsible for the cheese effect. Subsequently selective MAO-B inhibitors (e.g. selegiline) were developed that do not cause the cheese effect at the correct dose. Nowadays other drugs like tricyclic antidepressants, which act differently, are the drug of choice, and they do not suffer from a cheese reaction. Tyramine and other trace amines have more recently been linked with cluster headaches.</w:t>
      </w:r>
    </w:p>
    <w:p w:rsidR="003F1F3C" w:rsidRDefault="003F1F3C" w:rsidP="003F1F3C"/>
    <w:p w:rsidR="001A73CF" w:rsidRPr="001A73CF" w:rsidRDefault="001A73CF" w:rsidP="003F1F3C">
      <w:pPr>
        <w:rPr>
          <w:rFonts w:ascii="Arial Black" w:hAnsi="Arial Black"/>
        </w:rPr>
      </w:pPr>
      <w:r w:rsidRPr="001A73CF">
        <w:rPr>
          <w:rFonts w:ascii="Arial Black" w:hAnsi="Arial Black"/>
        </w:rPr>
        <w:t>Does the “cheese effect” apply to all cheeses?</w:t>
      </w:r>
    </w:p>
    <w:p w:rsidR="00D211AD" w:rsidRDefault="003A7F04">
      <w:r>
        <w:rPr>
          <w:lang/>
        </w:rPr>
        <w:t>“Aged”</w:t>
      </w:r>
      <w:r w:rsidR="00D211AD">
        <w:rPr>
          <w:lang/>
        </w:rPr>
        <w:t xml:space="preserve"> cheeses like Stilton can have high </w:t>
      </w:r>
      <w:r>
        <w:rPr>
          <w:lang/>
        </w:rPr>
        <w:t xml:space="preserve">tyramine </w:t>
      </w:r>
      <w:r w:rsidR="00D211AD">
        <w:rPr>
          <w:lang/>
        </w:rPr>
        <w:t xml:space="preserve">levels, </w:t>
      </w:r>
      <w:r w:rsidR="001A73CF">
        <w:rPr>
          <w:lang/>
        </w:rPr>
        <w:t>t</w:t>
      </w:r>
      <w:r w:rsidR="00D211AD">
        <w:rPr>
          <w:lang/>
        </w:rPr>
        <w:t>hough many cheeses like cottage cheese and the types used on pizzas have only small amounts of tyramine</w:t>
      </w:r>
      <w:r w:rsidR="00CE0DCE">
        <w:rPr>
          <w:lang/>
        </w:rPr>
        <w:t>.</w:t>
      </w:r>
    </w:p>
    <w:p w:rsidR="00973991" w:rsidRDefault="00973991"/>
    <w:p w:rsidR="00C555B7" w:rsidRDefault="00C555B7"/>
    <w:p w:rsidR="000A6807" w:rsidRPr="00D75F34" w:rsidRDefault="000A6807" w:rsidP="000A6807">
      <w:pPr>
        <w:rPr>
          <w:rFonts w:ascii="Arial Black" w:hAnsi="Arial Black"/>
        </w:rPr>
      </w:pPr>
      <w:r w:rsidRPr="00D75F34">
        <w:rPr>
          <w:rFonts w:ascii="Arial Black" w:hAnsi="Arial Black"/>
        </w:rPr>
        <w:t>Bibliography</w:t>
      </w:r>
    </w:p>
    <w:p w:rsidR="000A6807" w:rsidRPr="00375BC0" w:rsidRDefault="000A6807" w:rsidP="000A6807">
      <w:r w:rsidRPr="00375BC0">
        <w:rPr>
          <w:i/>
          <w:iCs/>
        </w:rPr>
        <w:t>Chapman and Hall Combined Chemical Dictionary</w:t>
      </w:r>
      <w:r w:rsidRPr="00375BC0">
        <w:t xml:space="preserve"> compound code numbers: </w:t>
      </w:r>
      <w:r>
        <w:t>FFC18</w:t>
      </w:r>
      <w:r w:rsidRPr="00375BC0">
        <w:t>-</w:t>
      </w:r>
      <w:r>
        <w:t>E</w:t>
      </w:r>
      <w:r w:rsidRPr="00375BC0">
        <w:t xml:space="preserve"> (2</w:t>
      </w:r>
      <w:r>
        <w:t>-phenylethylamine</w:t>
      </w:r>
      <w:r w:rsidRPr="00375BC0">
        <w:t xml:space="preserve">); </w:t>
      </w:r>
      <w:r>
        <w:t>BCB62-V (tyramine)</w:t>
      </w:r>
    </w:p>
    <w:p w:rsidR="00D211AD" w:rsidRDefault="00D211AD"/>
    <w:p w:rsidR="00D211AD" w:rsidRPr="000A6807" w:rsidRDefault="00D211AD">
      <w:pPr>
        <w:autoSpaceDE w:val="0"/>
        <w:autoSpaceDN w:val="0"/>
        <w:adjustRightInd w:val="0"/>
        <w:rPr>
          <w:rFonts w:ascii="Arial Black" w:hAnsi="Arial Black"/>
        </w:rPr>
      </w:pPr>
      <w:r w:rsidRPr="000A6807">
        <w:rPr>
          <w:rFonts w:ascii="Arial Black" w:hAnsi="Arial Black"/>
        </w:rPr>
        <w:t>Phenylethylamine and depression.</w:t>
      </w:r>
    </w:p>
    <w:p w:rsidR="007A7D9E" w:rsidRDefault="007A7D9E" w:rsidP="007A7D9E">
      <w:pPr>
        <w:rPr>
          <w:rStyle w:val="name"/>
          <w:bCs/>
          <w:color w:val="000000"/>
          <w:lang/>
        </w:rPr>
      </w:pPr>
      <w:r w:rsidRPr="007E29C0">
        <w:rPr>
          <w:lang/>
        </w:rPr>
        <w:t>J. M. Saavedra</w:t>
      </w:r>
      <w:r>
        <w:rPr>
          <w:lang/>
        </w:rPr>
        <w:t xml:space="preserve">, </w:t>
      </w:r>
      <w:r w:rsidRPr="00C454A3">
        <w:rPr>
          <w:i/>
          <w:lang/>
        </w:rPr>
        <w:t>J. Neurochem</w:t>
      </w:r>
      <w:r>
        <w:rPr>
          <w:lang/>
        </w:rPr>
        <w:t xml:space="preserve">., (1974), </w:t>
      </w:r>
      <w:r w:rsidRPr="007E29C0">
        <w:rPr>
          <w:b/>
          <w:lang/>
        </w:rPr>
        <w:t>22</w:t>
      </w:r>
      <w:r>
        <w:rPr>
          <w:lang/>
        </w:rPr>
        <w:t>, 211–216. (</w:t>
      </w:r>
      <w:r w:rsidRPr="007A7D9E">
        <w:rPr>
          <w:rFonts w:ascii="Symbol" w:hAnsi="Symbol"/>
          <w:lang/>
        </w:rPr>
        <w:t></w:t>
      </w:r>
      <w:r>
        <w:rPr>
          <w:lang/>
        </w:rPr>
        <w:t>-</w:t>
      </w:r>
      <w:r>
        <w:rPr>
          <w:bCs/>
        </w:rPr>
        <w:t>phenylethylamine levels in rats)</w:t>
      </w:r>
    </w:p>
    <w:p w:rsidR="00D211AD" w:rsidRDefault="00D211AD">
      <w:pPr>
        <w:autoSpaceDE w:val="0"/>
        <w:autoSpaceDN w:val="0"/>
        <w:adjustRightInd w:val="0"/>
      </w:pPr>
      <w:r>
        <w:rPr>
          <w:bCs/>
        </w:rPr>
        <w:t xml:space="preserve">P. R. Paetsch and A. J. Greenshaw, </w:t>
      </w:r>
      <w:r>
        <w:rPr>
          <w:bCs/>
          <w:i/>
          <w:iCs/>
        </w:rPr>
        <w:t>Neurochem. Res.,</w:t>
      </w:r>
      <w:r>
        <w:rPr>
          <w:bCs/>
        </w:rPr>
        <w:t xml:space="preserve"> </w:t>
      </w:r>
      <w:r w:rsidR="00EE115B">
        <w:rPr>
          <w:lang/>
        </w:rPr>
        <w:t>(</w:t>
      </w:r>
      <w:r>
        <w:rPr>
          <w:bCs/>
        </w:rPr>
        <w:t>1993</w:t>
      </w:r>
      <w:r w:rsidR="00E1056C">
        <w:rPr>
          <w:bCs/>
        </w:rPr>
        <w:t>)</w:t>
      </w:r>
      <w:r>
        <w:rPr>
          <w:bCs/>
        </w:rPr>
        <w:t xml:space="preserve">, </w:t>
      </w:r>
      <w:r>
        <w:rPr>
          <w:b/>
          <w:bCs/>
        </w:rPr>
        <w:t>18</w:t>
      </w:r>
      <w:r>
        <w:rPr>
          <w:bCs/>
        </w:rPr>
        <w:t>, 1015-1022 (phenylethylamine and antidepressants)</w:t>
      </w:r>
    </w:p>
    <w:p w:rsidR="00D211AD" w:rsidRDefault="00D211AD">
      <w:pPr>
        <w:autoSpaceDE w:val="0"/>
        <w:autoSpaceDN w:val="0"/>
        <w:adjustRightInd w:val="0"/>
      </w:pPr>
      <w:r>
        <w:t xml:space="preserve">B. A. Davis, S. H. Kennedy, J. D'Souza, D. A. Durden, D. S. Goldbloom and A. A. Boulton, </w:t>
      </w:r>
      <w:r>
        <w:rPr>
          <w:i/>
        </w:rPr>
        <w:t>J. Psychiatr. Neurosci</w:t>
      </w:r>
      <w:r>
        <w:t xml:space="preserve">., </w:t>
      </w:r>
      <w:r w:rsidR="00EE115B">
        <w:rPr>
          <w:lang/>
        </w:rPr>
        <w:t>(</w:t>
      </w:r>
      <w:r>
        <w:t>1994</w:t>
      </w:r>
      <w:r w:rsidR="00E1056C">
        <w:rPr>
          <w:bCs/>
        </w:rPr>
        <w:t>)</w:t>
      </w:r>
      <w:r>
        <w:t xml:space="preserve">, </w:t>
      </w:r>
      <w:r>
        <w:rPr>
          <w:b/>
        </w:rPr>
        <w:t>19</w:t>
      </w:r>
      <w:r>
        <w:t>, 282-286. (phenylacetic levels and depression)</w:t>
      </w:r>
    </w:p>
    <w:p w:rsidR="00D211AD" w:rsidRDefault="00D211AD">
      <w:pPr>
        <w:rPr>
          <w:iCs/>
        </w:rPr>
      </w:pPr>
      <w:r>
        <w:t xml:space="preserve">H. </w:t>
      </w:r>
      <w:r>
        <w:rPr>
          <w:iCs/>
        </w:rPr>
        <w:t xml:space="preserve">Sabelli, P. Fink, J. Fawcett and C. Tom, </w:t>
      </w:r>
      <w:r>
        <w:rPr>
          <w:i/>
          <w:iCs/>
        </w:rPr>
        <w:t>J. Neuropsychiatry Clin. Neurosci</w:t>
      </w:r>
      <w:r>
        <w:rPr>
          <w:iCs/>
        </w:rPr>
        <w:t xml:space="preserve">., </w:t>
      </w:r>
      <w:r w:rsidR="00EE115B">
        <w:rPr>
          <w:lang/>
        </w:rPr>
        <w:t>(</w:t>
      </w:r>
      <w:r>
        <w:rPr>
          <w:iCs/>
        </w:rPr>
        <w:t>1996</w:t>
      </w:r>
      <w:r w:rsidR="00E1056C">
        <w:rPr>
          <w:bCs/>
        </w:rPr>
        <w:t>)</w:t>
      </w:r>
      <w:r>
        <w:rPr>
          <w:iCs/>
        </w:rPr>
        <w:t xml:space="preserve">, </w:t>
      </w:r>
      <w:r>
        <w:rPr>
          <w:b/>
          <w:iCs/>
        </w:rPr>
        <w:t>8</w:t>
      </w:r>
      <w:r>
        <w:rPr>
          <w:iCs/>
        </w:rPr>
        <w:t>, 168-171. (PEA and depression)</w:t>
      </w:r>
    </w:p>
    <w:p w:rsidR="00D211AD" w:rsidRDefault="00D211AD">
      <w:r>
        <w:t xml:space="preserve">A Szabo, </w:t>
      </w:r>
      <w:smartTag w:uri="urn:schemas-microsoft-com:office:smarttags" w:element="place">
        <w:r>
          <w:t>E Billett</w:t>
        </w:r>
      </w:smartTag>
      <w:r>
        <w:t xml:space="preserve"> and J Turner, </w:t>
      </w:r>
      <w:r>
        <w:rPr>
          <w:i/>
          <w:iCs/>
        </w:rPr>
        <w:t>Br. J. Sports Med</w:t>
      </w:r>
      <w:r>
        <w:rPr>
          <w:iCs/>
        </w:rPr>
        <w:t>.,</w:t>
      </w:r>
      <w:r>
        <w:rPr>
          <w:i/>
          <w:iCs/>
        </w:rPr>
        <w:t xml:space="preserve"> </w:t>
      </w:r>
      <w:r w:rsidR="00EE115B">
        <w:rPr>
          <w:lang/>
        </w:rPr>
        <w:t>(</w:t>
      </w:r>
      <w:r>
        <w:t>2001</w:t>
      </w:r>
      <w:r w:rsidR="00E1056C">
        <w:rPr>
          <w:bCs/>
        </w:rPr>
        <w:t>)</w:t>
      </w:r>
      <w:r>
        <w:t xml:space="preserve">, </w:t>
      </w:r>
      <w:r>
        <w:rPr>
          <w:b/>
          <w:bCs/>
        </w:rPr>
        <w:t>35</w:t>
      </w:r>
      <w:r>
        <w:t>, 342–343 (phenylacetic acid levels and exercise).</w:t>
      </w:r>
    </w:p>
    <w:p w:rsidR="00D211AD" w:rsidRDefault="00D211AD"/>
    <w:p w:rsidR="00D211AD" w:rsidRPr="00DC51A5" w:rsidRDefault="00D211AD">
      <w:pPr>
        <w:rPr>
          <w:rFonts w:ascii="Arial Black" w:hAnsi="Arial Black"/>
          <w:b/>
        </w:rPr>
      </w:pPr>
      <w:r w:rsidRPr="00DC51A5">
        <w:rPr>
          <w:rFonts w:ascii="Arial Black" w:hAnsi="Arial Black"/>
          <w:b/>
        </w:rPr>
        <w:t>Trace amines</w:t>
      </w:r>
    </w:p>
    <w:p w:rsidR="00D973EB" w:rsidRPr="00B55716" w:rsidRDefault="00D973EB" w:rsidP="00D973EB">
      <w:hyperlink r:id="rId10" w:history="1">
        <w:r w:rsidRPr="00B55716">
          <w:rPr>
            <w:rStyle w:val="name"/>
            <w:bCs/>
            <w:color w:val="000000"/>
            <w:lang/>
          </w:rPr>
          <w:t>B</w:t>
        </w:r>
        <w:r>
          <w:rPr>
            <w:rStyle w:val="name"/>
            <w:bCs/>
            <w:color w:val="000000"/>
            <w:lang/>
          </w:rPr>
          <w:t>.</w:t>
        </w:r>
        <w:r w:rsidRPr="00B55716">
          <w:rPr>
            <w:rStyle w:val="name"/>
            <w:bCs/>
            <w:color w:val="000000"/>
            <w:lang/>
          </w:rPr>
          <w:t xml:space="preserve"> Borowsky</w:t>
        </w:r>
      </w:hyperlink>
      <w:r w:rsidRPr="00B55716">
        <w:rPr>
          <w:lang/>
        </w:rPr>
        <w:t xml:space="preserve">, </w:t>
      </w:r>
      <w:hyperlink r:id="rId11" w:history="1">
        <w:r w:rsidRPr="00B55716">
          <w:rPr>
            <w:rStyle w:val="name"/>
            <w:bCs/>
            <w:color w:val="000000"/>
            <w:lang/>
          </w:rPr>
          <w:t>N</w:t>
        </w:r>
        <w:r>
          <w:rPr>
            <w:rStyle w:val="name"/>
            <w:bCs/>
            <w:color w:val="000000"/>
            <w:lang/>
          </w:rPr>
          <w:t>.</w:t>
        </w:r>
        <w:r w:rsidRPr="00B55716">
          <w:rPr>
            <w:rStyle w:val="name"/>
            <w:bCs/>
            <w:color w:val="000000"/>
            <w:lang/>
          </w:rPr>
          <w:t xml:space="preserve"> Adham</w:t>
        </w:r>
      </w:hyperlink>
      <w:r w:rsidRPr="00B55716">
        <w:rPr>
          <w:lang/>
        </w:rPr>
        <w:t xml:space="preserve">, </w:t>
      </w:r>
      <w:hyperlink r:id="rId12" w:history="1">
        <w:r w:rsidRPr="00B55716">
          <w:rPr>
            <w:rStyle w:val="name"/>
            <w:bCs/>
            <w:color w:val="000000"/>
            <w:lang/>
          </w:rPr>
          <w:t>K</w:t>
        </w:r>
        <w:r>
          <w:rPr>
            <w:rStyle w:val="name"/>
            <w:bCs/>
            <w:color w:val="000000"/>
            <w:lang/>
          </w:rPr>
          <w:t>.</w:t>
        </w:r>
        <w:r w:rsidRPr="00B55716">
          <w:rPr>
            <w:rStyle w:val="name"/>
            <w:bCs/>
            <w:color w:val="000000"/>
            <w:lang/>
          </w:rPr>
          <w:t xml:space="preserve"> A. Jones</w:t>
        </w:r>
      </w:hyperlink>
      <w:r w:rsidRPr="00B55716">
        <w:rPr>
          <w:lang/>
        </w:rPr>
        <w:t xml:space="preserve">, </w:t>
      </w:r>
      <w:hyperlink r:id="rId13" w:history="1">
        <w:r w:rsidRPr="00B55716">
          <w:rPr>
            <w:rStyle w:val="name"/>
            <w:bCs/>
            <w:color w:val="000000"/>
            <w:lang/>
          </w:rPr>
          <w:t>R</w:t>
        </w:r>
        <w:r>
          <w:rPr>
            <w:rStyle w:val="name"/>
            <w:bCs/>
            <w:color w:val="000000"/>
            <w:lang/>
          </w:rPr>
          <w:t>.</w:t>
        </w:r>
        <w:r w:rsidRPr="00B55716">
          <w:rPr>
            <w:rStyle w:val="name"/>
            <w:bCs/>
            <w:color w:val="000000"/>
            <w:lang/>
          </w:rPr>
          <w:t xml:space="preserve"> Raddatz</w:t>
        </w:r>
      </w:hyperlink>
      <w:r w:rsidRPr="00B55716">
        <w:rPr>
          <w:lang/>
        </w:rPr>
        <w:t xml:space="preserve">, </w:t>
      </w:r>
      <w:hyperlink r:id="rId14" w:history="1">
        <w:r w:rsidRPr="00B55716">
          <w:rPr>
            <w:rStyle w:val="name"/>
            <w:bCs/>
            <w:color w:val="000000"/>
            <w:lang/>
          </w:rPr>
          <w:t>R</w:t>
        </w:r>
        <w:r>
          <w:rPr>
            <w:rStyle w:val="name"/>
            <w:bCs/>
            <w:color w:val="000000"/>
            <w:lang/>
          </w:rPr>
          <w:t>.</w:t>
        </w:r>
        <w:r w:rsidRPr="00B55716">
          <w:rPr>
            <w:rStyle w:val="name"/>
            <w:bCs/>
            <w:color w:val="000000"/>
            <w:lang/>
          </w:rPr>
          <w:t xml:space="preserve"> Artymyshyn</w:t>
        </w:r>
      </w:hyperlink>
      <w:r w:rsidRPr="00B55716">
        <w:rPr>
          <w:lang/>
        </w:rPr>
        <w:t xml:space="preserve">, </w:t>
      </w:r>
      <w:hyperlink r:id="rId15" w:history="1">
        <w:r w:rsidRPr="00B55716">
          <w:rPr>
            <w:rStyle w:val="name"/>
            <w:bCs/>
            <w:color w:val="000000"/>
            <w:lang/>
          </w:rPr>
          <w:t>K</w:t>
        </w:r>
        <w:r>
          <w:rPr>
            <w:rStyle w:val="name"/>
            <w:bCs/>
            <w:color w:val="000000"/>
            <w:lang/>
          </w:rPr>
          <w:t>.</w:t>
        </w:r>
        <w:r w:rsidRPr="00B55716">
          <w:rPr>
            <w:rStyle w:val="name"/>
            <w:bCs/>
            <w:color w:val="000000"/>
            <w:lang/>
          </w:rPr>
          <w:t xml:space="preserve"> L. Ogozalek</w:t>
        </w:r>
      </w:hyperlink>
      <w:r w:rsidRPr="00B55716">
        <w:rPr>
          <w:lang/>
        </w:rPr>
        <w:t xml:space="preserve">, </w:t>
      </w:r>
      <w:hyperlink r:id="rId16" w:history="1">
        <w:r w:rsidRPr="00B55716">
          <w:rPr>
            <w:rStyle w:val="name"/>
            <w:bCs/>
            <w:color w:val="000000"/>
            <w:lang/>
          </w:rPr>
          <w:t>M</w:t>
        </w:r>
        <w:r>
          <w:rPr>
            <w:rStyle w:val="name"/>
            <w:bCs/>
            <w:color w:val="000000"/>
            <w:lang/>
          </w:rPr>
          <w:t>.</w:t>
        </w:r>
        <w:r w:rsidRPr="00B55716">
          <w:rPr>
            <w:rStyle w:val="name"/>
            <w:bCs/>
            <w:color w:val="000000"/>
            <w:lang/>
          </w:rPr>
          <w:t xml:space="preserve"> M. Durkin</w:t>
        </w:r>
      </w:hyperlink>
      <w:r w:rsidRPr="00B55716">
        <w:rPr>
          <w:lang/>
        </w:rPr>
        <w:t xml:space="preserve">, </w:t>
      </w:r>
      <w:hyperlink r:id="rId17" w:history="1">
        <w:r w:rsidRPr="00B55716">
          <w:rPr>
            <w:rStyle w:val="name"/>
            <w:bCs/>
            <w:color w:val="000000"/>
            <w:lang/>
          </w:rPr>
          <w:t>P</w:t>
        </w:r>
        <w:r>
          <w:rPr>
            <w:rStyle w:val="name"/>
            <w:bCs/>
            <w:color w:val="000000"/>
            <w:lang/>
          </w:rPr>
          <w:t>.</w:t>
        </w:r>
        <w:r w:rsidRPr="00B55716">
          <w:rPr>
            <w:rStyle w:val="name"/>
            <w:bCs/>
            <w:color w:val="000000"/>
            <w:lang/>
          </w:rPr>
          <w:t xml:space="preserve"> P. Lakhlani</w:t>
        </w:r>
      </w:hyperlink>
      <w:r w:rsidRPr="00B55716">
        <w:rPr>
          <w:lang/>
        </w:rPr>
        <w:t xml:space="preserve">, </w:t>
      </w:r>
      <w:hyperlink r:id="rId18" w:history="1">
        <w:r w:rsidRPr="00B55716">
          <w:rPr>
            <w:rStyle w:val="name"/>
            <w:bCs/>
            <w:color w:val="000000"/>
            <w:lang/>
          </w:rPr>
          <w:t>J</w:t>
        </w:r>
        <w:r>
          <w:rPr>
            <w:rStyle w:val="name"/>
            <w:bCs/>
            <w:color w:val="000000"/>
            <w:lang/>
          </w:rPr>
          <w:t>.</w:t>
        </w:r>
        <w:r w:rsidRPr="00B55716">
          <w:rPr>
            <w:rStyle w:val="name"/>
            <w:bCs/>
            <w:color w:val="000000"/>
            <w:lang/>
          </w:rPr>
          <w:t xml:space="preserve"> A. Bonini</w:t>
        </w:r>
      </w:hyperlink>
      <w:r w:rsidRPr="00B55716">
        <w:rPr>
          <w:lang/>
        </w:rPr>
        <w:t xml:space="preserve">, </w:t>
      </w:r>
      <w:hyperlink r:id="rId19" w:history="1">
        <w:r w:rsidRPr="00B55716">
          <w:rPr>
            <w:rStyle w:val="name"/>
            <w:bCs/>
            <w:color w:val="000000"/>
            <w:lang/>
          </w:rPr>
          <w:t>S</w:t>
        </w:r>
        <w:r>
          <w:rPr>
            <w:rStyle w:val="name"/>
            <w:bCs/>
            <w:color w:val="000000"/>
            <w:lang/>
          </w:rPr>
          <w:t>.</w:t>
        </w:r>
        <w:r w:rsidRPr="00B55716">
          <w:rPr>
            <w:rStyle w:val="name"/>
            <w:bCs/>
            <w:color w:val="000000"/>
            <w:lang/>
          </w:rPr>
          <w:t xml:space="preserve"> Pathirana</w:t>
        </w:r>
      </w:hyperlink>
      <w:r w:rsidRPr="00B55716">
        <w:rPr>
          <w:lang/>
        </w:rPr>
        <w:t xml:space="preserve">, </w:t>
      </w:r>
      <w:hyperlink r:id="rId20" w:history="1">
        <w:r w:rsidRPr="00B55716">
          <w:rPr>
            <w:rStyle w:val="name"/>
            <w:bCs/>
            <w:color w:val="000000"/>
            <w:lang/>
          </w:rPr>
          <w:t>N</w:t>
        </w:r>
        <w:r>
          <w:rPr>
            <w:rStyle w:val="name"/>
            <w:bCs/>
            <w:color w:val="000000"/>
            <w:lang/>
          </w:rPr>
          <w:t>.</w:t>
        </w:r>
        <w:r w:rsidRPr="00B55716">
          <w:rPr>
            <w:rStyle w:val="name"/>
            <w:bCs/>
            <w:color w:val="000000"/>
            <w:lang/>
          </w:rPr>
          <w:t xml:space="preserve"> Boyle</w:t>
        </w:r>
      </w:hyperlink>
      <w:r w:rsidRPr="00B55716">
        <w:rPr>
          <w:lang/>
        </w:rPr>
        <w:t xml:space="preserve">, </w:t>
      </w:r>
      <w:hyperlink r:id="rId21" w:history="1">
        <w:r w:rsidRPr="00B55716">
          <w:rPr>
            <w:rStyle w:val="name"/>
            <w:bCs/>
            <w:color w:val="000000"/>
            <w:lang/>
          </w:rPr>
          <w:t>X</w:t>
        </w:r>
        <w:r>
          <w:rPr>
            <w:rStyle w:val="name"/>
            <w:bCs/>
            <w:color w:val="000000"/>
            <w:lang/>
          </w:rPr>
          <w:t>.</w:t>
        </w:r>
        <w:r w:rsidRPr="00B55716">
          <w:rPr>
            <w:rStyle w:val="name"/>
            <w:bCs/>
            <w:color w:val="000000"/>
            <w:lang/>
          </w:rPr>
          <w:t xml:space="preserve"> Pu</w:t>
        </w:r>
      </w:hyperlink>
      <w:r w:rsidRPr="00B55716">
        <w:rPr>
          <w:lang/>
        </w:rPr>
        <w:t xml:space="preserve">, </w:t>
      </w:r>
      <w:hyperlink r:id="rId22" w:history="1">
        <w:r w:rsidRPr="00B55716">
          <w:rPr>
            <w:rStyle w:val="name"/>
            <w:bCs/>
            <w:color w:val="000000"/>
            <w:lang/>
          </w:rPr>
          <w:t>E</w:t>
        </w:r>
        <w:r>
          <w:rPr>
            <w:rStyle w:val="name"/>
            <w:bCs/>
            <w:color w:val="000000"/>
            <w:lang/>
          </w:rPr>
          <w:t>.</w:t>
        </w:r>
        <w:r w:rsidRPr="00B55716">
          <w:rPr>
            <w:rStyle w:val="name"/>
            <w:bCs/>
            <w:color w:val="000000"/>
            <w:lang/>
          </w:rPr>
          <w:t xml:space="preserve"> Kouranova</w:t>
        </w:r>
      </w:hyperlink>
      <w:r w:rsidRPr="00B55716">
        <w:rPr>
          <w:lang/>
        </w:rPr>
        <w:t xml:space="preserve">, </w:t>
      </w:r>
      <w:hyperlink r:id="rId23" w:history="1">
        <w:r w:rsidRPr="00B55716">
          <w:rPr>
            <w:rStyle w:val="name"/>
            <w:bCs/>
            <w:color w:val="000000"/>
            <w:lang/>
          </w:rPr>
          <w:t>H</w:t>
        </w:r>
        <w:r>
          <w:rPr>
            <w:rStyle w:val="name"/>
            <w:bCs/>
            <w:color w:val="000000"/>
            <w:lang/>
          </w:rPr>
          <w:t>.</w:t>
        </w:r>
        <w:r w:rsidRPr="00B55716">
          <w:rPr>
            <w:rStyle w:val="name"/>
            <w:bCs/>
            <w:color w:val="000000"/>
            <w:lang/>
          </w:rPr>
          <w:t xml:space="preserve"> Lichtblau</w:t>
        </w:r>
      </w:hyperlink>
      <w:r w:rsidRPr="00B55716">
        <w:rPr>
          <w:lang/>
        </w:rPr>
        <w:t xml:space="preserve">, </w:t>
      </w:r>
      <w:hyperlink r:id="rId24" w:history="1">
        <w:r w:rsidRPr="00B55716">
          <w:rPr>
            <w:rStyle w:val="name"/>
            <w:bCs/>
            <w:color w:val="000000"/>
            <w:lang/>
          </w:rPr>
          <w:t>F. Y</w:t>
        </w:r>
        <w:r>
          <w:rPr>
            <w:rStyle w:val="name"/>
            <w:bCs/>
            <w:color w:val="000000"/>
            <w:lang/>
          </w:rPr>
          <w:t>.</w:t>
        </w:r>
        <w:r w:rsidRPr="00B55716">
          <w:rPr>
            <w:rStyle w:val="name"/>
            <w:bCs/>
            <w:color w:val="000000"/>
            <w:lang/>
          </w:rPr>
          <w:t xml:space="preserve"> Ochoa</w:t>
        </w:r>
      </w:hyperlink>
      <w:r w:rsidRPr="00B55716">
        <w:rPr>
          <w:lang/>
        </w:rPr>
        <w:t xml:space="preserve">, </w:t>
      </w:r>
      <w:hyperlink r:id="rId25" w:history="1">
        <w:r w:rsidRPr="00B55716">
          <w:rPr>
            <w:rStyle w:val="name"/>
            <w:bCs/>
            <w:color w:val="000000"/>
            <w:lang/>
          </w:rPr>
          <w:t>T</w:t>
        </w:r>
        <w:r>
          <w:rPr>
            <w:rStyle w:val="name"/>
            <w:bCs/>
            <w:color w:val="000000"/>
            <w:lang/>
          </w:rPr>
          <w:t>.</w:t>
        </w:r>
        <w:r w:rsidRPr="00B55716">
          <w:rPr>
            <w:rStyle w:val="name"/>
            <w:bCs/>
            <w:color w:val="000000"/>
            <w:lang/>
          </w:rPr>
          <w:t xml:space="preserve"> A. Branchek</w:t>
        </w:r>
      </w:hyperlink>
      <w:r w:rsidRPr="00B55716">
        <w:rPr>
          <w:lang/>
        </w:rPr>
        <w:t xml:space="preserve"> and </w:t>
      </w:r>
      <w:hyperlink r:id="rId26" w:history="1">
        <w:r w:rsidRPr="00B55716">
          <w:rPr>
            <w:rStyle w:val="name"/>
            <w:bCs/>
            <w:color w:val="000000"/>
            <w:lang/>
          </w:rPr>
          <w:t>C</w:t>
        </w:r>
        <w:r>
          <w:rPr>
            <w:rStyle w:val="name"/>
            <w:bCs/>
            <w:color w:val="000000"/>
            <w:lang/>
          </w:rPr>
          <w:t>.</w:t>
        </w:r>
        <w:r w:rsidRPr="00B55716">
          <w:rPr>
            <w:rStyle w:val="name"/>
            <w:bCs/>
            <w:color w:val="000000"/>
            <w:lang/>
          </w:rPr>
          <w:t xml:space="preserve"> Gerald</w:t>
        </w:r>
      </w:hyperlink>
      <w:r>
        <w:rPr>
          <w:rStyle w:val="name"/>
          <w:bCs/>
          <w:color w:val="000000"/>
          <w:lang/>
        </w:rPr>
        <w:t xml:space="preserve">, </w:t>
      </w:r>
      <w:r w:rsidRPr="00B55716">
        <w:rPr>
          <w:i/>
          <w:iCs/>
        </w:rPr>
        <w:t>Proc Natl Acad Sci USA</w:t>
      </w:r>
      <w:r w:rsidRPr="00ED23F0">
        <w:rPr>
          <w:iCs/>
        </w:rPr>
        <w:t>,</w:t>
      </w:r>
      <w:r w:rsidRPr="00ED23F0">
        <w:t xml:space="preserve"> </w:t>
      </w:r>
      <w:r w:rsidR="00E1056C">
        <w:t>(</w:t>
      </w:r>
      <w:r w:rsidRPr="00B55716">
        <w:t>2001</w:t>
      </w:r>
      <w:r w:rsidR="00E1056C">
        <w:rPr>
          <w:bCs/>
        </w:rPr>
        <w:t>)</w:t>
      </w:r>
      <w:r>
        <w:t xml:space="preserve">, </w:t>
      </w:r>
      <w:r w:rsidRPr="00ED23F0">
        <w:rPr>
          <w:b/>
        </w:rPr>
        <w:t>98</w:t>
      </w:r>
      <w:r>
        <w:t xml:space="preserve">, </w:t>
      </w:r>
      <w:r w:rsidRPr="00B55716">
        <w:t>8966</w:t>
      </w:r>
      <w:r>
        <w:t xml:space="preserve"> -8971 (discovery of mammalian receptors for trace amines)</w:t>
      </w:r>
    </w:p>
    <w:p w:rsidR="00D973EB" w:rsidRPr="004509FF" w:rsidRDefault="00D973EB" w:rsidP="00D973EB">
      <w:r w:rsidRPr="004509FF">
        <w:t xml:space="preserve">M. D. Berry, </w:t>
      </w:r>
      <w:r w:rsidRPr="004509FF">
        <w:rPr>
          <w:i/>
          <w:lang/>
        </w:rPr>
        <w:t>J. Neurochem</w:t>
      </w:r>
      <w:r w:rsidRPr="004509FF">
        <w:rPr>
          <w:lang/>
        </w:rPr>
        <w:t xml:space="preserve">., </w:t>
      </w:r>
      <w:r w:rsidR="00E1056C">
        <w:rPr>
          <w:lang/>
        </w:rPr>
        <w:t>(</w:t>
      </w:r>
      <w:r w:rsidRPr="004509FF">
        <w:rPr>
          <w:lang/>
        </w:rPr>
        <w:t>2004</w:t>
      </w:r>
      <w:r w:rsidR="00E1056C">
        <w:rPr>
          <w:bCs/>
        </w:rPr>
        <w:t>)</w:t>
      </w:r>
      <w:r w:rsidRPr="004509FF">
        <w:rPr>
          <w:lang/>
        </w:rPr>
        <w:t xml:space="preserve">, </w:t>
      </w:r>
      <w:r w:rsidRPr="00DD7581">
        <w:rPr>
          <w:b/>
        </w:rPr>
        <w:t>90</w:t>
      </w:r>
      <w:r w:rsidRPr="004509FF">
        <w:t>, 257–271 (mammalian CNS trace amines, review).</w:t>
      </w:r>
    </w:p>
    <w:p w:rsidR="00D973EB" w:rsidRPr="00DC1A17" w:rsidRDefault="00D973EB" w:rsidP="00D973EB">
      <w:r w:rsidRPr="00F0566C">
        <w:t>L</w:t>
      </w:r>
      <w:r>
        <w:t>.</w:t>
      </w:r>
      <w:r w:rsidRPr="00F0566C">
        <w:t xml:space="preserve"> Lindemann and M</w:t>
      </w:r>
      <w:r>
        <w:t>.</w:t>
      </w:r>
      <w:r w:rsidRPr="00F0566C">
        <w:t xml:space="preserve"> C. Hoener, </w:t>
      </w:r>
      <w:r w:rsidRPr="00211E61">
        <w:rPr>
          <w:i/>
        </w:rPr>
        <w:t>Trends in Pharmacological Sci</w:t>
      </w:r>
      <w:r w:rsidRPr="008E5144">
        <w:rPr>
          <w:i/>
        </w:rPr>
        <w:t>ences</w:t>
      </w:r>
      <w:r>
        <w:t xml:space="preserve">, </w:t>
      </w:r>
      <w:r w:rsidR="00EE115B">
        <w:rPr>
          <w:lang/>
        </w:rPr>
        <w:t>(</w:t>
      </w:r>
      <w:r>
        <w:t>2005</w:t>
      </w:r>
      <w:r w:rsidR="00E1056C">
        <w:rPr>
          <w:bCs/>
        </w:rPr>
        <w:t>)</w:t>
      </w:r>
      <w:r>
        <w:t xml:space="preserve">, </w:t>
      </w:r>
      <w:r w:rsidRPr="008E5144">
        <w:rPr>
          <w:b/>
        </w:rPr>
        <w:t>26</w:t>
      </w:r>
      <w:r w:rsidRPr="00F0566C">
        <w:t xml:space="preserve">, </w:t>
      </w:r>
      <w:r w:rsidRPr="00DC1A17">
        <w:t>274-281 (trace amines review)</w:t>
      </w:r>
    </w:p>
    <w:p w:rsidR="00D973EB" w:rsidRDefault="00D973EB" w:rsidP="00D973EB">
      <w:r>
        <w:t>A. H. Lewin, </w:t>
      </w:r>
      <w:r>
        <w:rPr>
          <w:i/>
          <w:iCs/>
        </w:rPr>
        <w:t>AAPS Journa</w:t>
      </w:r>
      <w:r w:rsidR="00F20B65">
        <w:rPr>
          <w:i/>
          <w:iCs/>
        </w:rPr>
        <w:t>l</w:t>
      </w:r>
      <w:r w:rsidR="00EE115B">
        <w:rPr>
          <w:i/>
          <w:iCs/>
        </w:rPr>
        <w:t>,</w:t>
      </w:r>
      <w:r>
        <w:t xml:space="preserve"> </w:t>
      </w:r>
      <w:r w:rsidR="00EE115B">
        <w:rPr>
          <w:lang/>
        </w:rPr>
        <w:t>(</w:t>
      </w:r>
      <w:r>
        <w:t>2006</w:t>
      </w:r>
      <w:r w:rsidR="00E1056C">
        <w:rPr>
          <w:bCs/>
        </w:rPr>
        <w:t>)</w:t>
      </w:r>
      <w:r>
        <w:t>, </w:t>
      </w:r>
      <w:r w:rsidRPr="00D75A66">
        <w:rPr>
          <w:b/>
        </w:rPr>
        <w:t>8</w:t>
      </w:r>
      <w:r w:rsidR="00CE0DCE">
        <w:rPr>
          <w:b/>
        </w:rPr>
        <w:t>,</w:t>
      </w:r>
      <w:r>
        <w:t> E138-E145 (mammalian trace amine receptor</w:t>
      </w:r>
      <w:r w:rsidRPr="00ED23F0">
        <w:t xml:space="preserve"> </w:t>
      </w:r>
      <w:r>
        <w:t>review)</w:t>
      </w:r>
    </w:p>
    <w:p w:rsidR="00D211AD" w:rsidRDefault="00D211AD">
      <w:pPr>
        <w:autoSpaceDE w:val="0"/>
        <w:autoSpaceDN w:val="0"/>
        <w:adjustRightInd w:val="0"/>
      </w:pPr>
      <w:r>
        <w:rPr>
          <w:color w:val="000000"/>
          <w:lang/>
        </w:rPr>
        <w:t xml:space="preserve">R Zucchi, G. Chiellini, T. S. Scanlan and D. K. Grandy, </w:t>
      </w:r>
      <w:r>
        <w:rPr>
          <w:i/>
        </w:rPr>
        <w:t>Brit. J.</w:t>
      </w:r>
      <w:r w:rsidR="00DD7581">
        <w:rPr>
          <w:i/>
        </w:rPr>
        <w:t xml:space="preserve"> </w:t>
      </w:r>
      <w:r>
        <w:rPr>
          <w:i/>
        </w:rPr>
        <w:t>Pharmacol</w:t>
      </w:r>
      <w:r>
        <w:t xml:space="preserve">., </w:t>
      </w:r>
      <w:r w:rsidR="00EE115B">
        <w:rPr>
          <w:lang/>
        </w:rPr>
        <w:t>(</w:t>
      </w:r>
      <w:r>
        <w:t>2006</w:t>
      </w:r>
      <w:r w:rsidR="00E1056C">
        <w:rPr>
          <w:bCs/>
        </w:rPr>
        <w:t>)</w:t>
      </w:r>
      <w:r>
        <w:t xml:space="preserve">, </w:t>
      </w:r>
      <w:r>
        <w:rPr>
          <w:b/>
        </w:rPr>
        <w:t>149</w:t>
      </w:r>
      <w:r>
        <w:t>, 967–978 (trace amine-associated receptors and their ligands)</w:t>
      </w:r>
    </w:p>
    <w:p w:rsidR="00D211AD" w:rsidRDefault="00D211AD">
      <w:r>
        <w:t xml:space="preserve">S. A. Burchett and T. P. Hicks, </w:t>
      </w:r>
      <w:r>
        <w:rPr>
          <w:i/>
        </w:rPr>
        <w:t>Prog. Neurobiol.,</w:t>
      </w:r>
      <w:r>
        <w:t xml:space="preserve"> </w:t>
      </w:r>
      <w:r w:rsidR="00EE115B">
        <w:rPr>
          <w:lang/>
        </w:rPr>
        <w:t>(</w:t>
      </w:r>
      <w:r>
        <w:rPr>
          <w:bCs/>
        </w:rPr>
        <w:t>2006</w:t>
      </w:r>
      <w:r w:rsidR="00E1056C">
        <w:rPr>
          <w:bCs/>
        </w:rPr>
        <w:t>)</w:t>
      </w:r>
      <w:r>
        <w:t xml:space="preserve">, </w:t>
      </w:r>
      <w:r>
        <w:rPr>
          <w:b/>
        </w:rPr>
        <w:t>79</w:t>
      </w:r>
      <w:r>
        <w:t>, 223- 246 (trace amines and synaptic transmission)</w:t>
      </w:r>
    </w:p>
    <w:p w:rsidR="00D211AD" w:rsidRDefault="00D211AD">
      <w:r>
        <w:lastRenderedPageBreak/>
        <w:t xml:space="preserve">M. D. Berry, </w:t>
      </w:r>
      <w:r w:rsidR="00D973EB" w:rsidRPr="00B6440E">
        <w:rPr>
          <w:bCs/>
          <w:i/>
          <w:iCs/>
        </w:rPr>
        <w:t>Reviews on Recent Clinical Trials</w:t>
      </w:r>
      <w:r w:rsidR="00D973EB" w:rsidRPr="00B6440E">
        <w:rPr>
          <w:bCs/>
          <w:iCs/>
        </w:rPr>
        <w:t>,</w:t>
      </w:r>
      <w:r>
        <w:rPr>
          <w:bCs/>
          <w:i/>
          <w:iCs/>
        </w:rPr>
        <w:t xml:space="preserve"> </w:t>
      </w:r>
      <w:r w:rsidR="00EE115B">
        <w:rPr>
          <w:lang/>
        </w:rPr>
        <w:t>(</w:t>
      </w:r>
      <w:r>
        <w:rPr>
          <w:bCs/>
        </w:rPr>
        <w:t>2007</w:t>
      </w:r>
      <w:r w:rsidR="00E1056C">
        <w:rPr>
          <w:bCs/>
        </w:rPr>
        <w:t>)</w:t>
      </w:r>
      <w:r>
        <w:rPr>
          <w:bCs/>
          <w:iCs/>
        </w:rPr>
        <w:t xml:space="preserve">, </w:t>
      </w:r>
      <w:r>
        <w:rPr>
          <w:b/>
          <w:bCs/>
          <w:iCs/>
        </w:rPr>
        <w:t>2</w:t>
      </w:r>
      <w:r>
        <w:rPr>
          <w:bCs/>
          <w:iCs/>
        </w:rPr>
        <w:t>, 3-19</w:t>
      </w:r>
      <w:r>
        <w:rPr>
          <w:bCs/>
          <w:i/>
          <w:iCs/>
        </w:rPr>
        <w:t xml:space="preserve"> </w:t>
      </w:r>
      <w:r>
        <w:t>(t</w:t>
      </w:r>
      <w:r>
        <w:rPr>
          <w:bCs/>
        </w:rPr>
        <w:t>race amines and treating neurological</w:t>
      </w:r>
      <w:r>
        <w:rPr>
          <w:b/>
          <w:bCs/>
        </w:rPr>
        <w:t xml:space="preserve"> </w:t>
      </w:r>
      <w:r>
        <w:rPr>
          <w:bCs/>
        </w:rPr>
        <w:t>and psychiatric diseases)</w:t>
      </w:r>
    </w:p>
    <w:p w:rsidR="00D211AD" w:rsidRDefault="00D211AD">
      <w:pPr>
        <w:autoSpaceDE w:val="0"/>
        <w:autoSpaceDN w:val="0"/>
        <w:adjustRightInd w:val="0"/>
      </w:pPr>
      <w:r>
        <w:t xml:space="preserve">Z. Xie and G. M. Miller, </w:t>
      </w:r>
      <w:r>
        <w:rPr>
          <w:i/>
        </w:rPr>
        <w:t>J. Pharmacol Exp. Ther</w:t>
      </w:r>
      <w:r>
        <w:t xml:space="preserve">., </w:t>
      </w:r>
      <w:r w:rsidR="00EE115B">
        <w:rPr>
          <w:lang/>
        </w:rPr>
        <w:t>(</w:t>
      </w:r>
      <w:r>
        <w:t>2008</w:t>
      </w:r>
      <w:r w:rsidR="00E1056C">
        <w:rPr>
          <w:bCs/>
        </w:rPr>
        <w:t>)</w:t>
      </w:r>
      <w:r>
        <w:t xml:space="preserve">, </w:t>
      </w:r>
      <w:r>
        <w:rPr>
          <w:b/>
        </w:rPr>
        <w:t>325</w:t>
      </w:r>
      <w:r>
        <w:t>, 617-628 (trace amines and monoamine transporters)</w:t>
      </w:r>
    </w:p>
    <w:p w:rsidR="00D211AD" w:rsidRDefault="00D211AD">
      <w:r>
        <w:rPr>
          <w:bCs/>
        </w:rPr>
        <w:t>T. D. Sotnikova, M. G.</w:t>
      </w:r>
      <w:r>
        <w:rPr>
          <w:b/>
          <w:bCs/>
        </w:rPr>
        <w:t xml:space="preserve"> </w:t>
      </w:r>
      <w:r>
        <w:t xml:space="preserve">Caron and R. R. Gainetdinov, </w:t>
      </w:r>
      <w:r>
        <w:rPr>
          <w:i/>
        </w:rPr>
        <w:t>Mol. Pharmacol</w:t>
      </w:r>
      <w:r>
        <w:t xml:space="preserve">., </w:t>
      </w:r>
      <w:r w:rsidR="00EE115B">
        <w:rPr>
          <w:lang/>
        </w:rPr>
        <w:t>(</w:t>
      </w:r>
      <w:r>
        <w:t>2009</w:t>
      </w:r>
      <w:r w:rsidR="00E1056C">
        <w:rPr>
          <w:bCs/>
        </w:rPr>
        <w:t>)</w:t>
      </w:r>
      <w:r>
        <w:t xml:space="preserve">, </w:t>
      </w:r>
      <w:r>
        <w:rPr>
          <w:b/>
        </w:rPr>
        <w:t>76</w:t>
      </w:r>
      <w:r>
        <w:t>, 229-35 (t</w:t>
      </w:r>
      <w:r>
        <w:rPr>
          <w:bCs/>
        </w:rPr>
        <w:t>race amine</w:t>
      </w:r>
      <w:r>
        <w:t xml:space="preserve"> associated receptors as therapeutic targets)</w:t>
      </w:r>
    </w:p>
    <w:p w:rsidR="00D973EB" w:rsidRPr="008075E2" w:rsidRDefault="00D973EB" w:rsidP="00D973EB">
      <w:r w:rsidRPr="004442F5">
        <w:t>C</w:t>
      </w:r>
      <w:r>
        <w:t>.</w:t>
      </w:r>
      <w:r w:rsidRPr="004442F5">
        <w:t xml:space="preserve"> St</w:t>
      </w:r>
      <w:r>
        <w:t>ä</w:t>
      </w:r>
      <w:r w:rsidRPr="004442F5">
        <w:t>ubert, I</w:t>
      </w:r>
      <w:r>
        <w:t>.</w:t>
      </w:r>
      <w:r w:rsidRPr="004442F5">
        <w:t xml:space="preserve"> B</w:t>
      </w:r>
      <w:r>
        <w:t>ö</w:t>
      </w:r>
      <w:r w:rsidRPr="004442F5">
        <w:t>selt, J</w:t>
      </w:r>
      <w:r>
        <w:t>.</w:t>
      </w:r>
      <w:r w:rsidRPr="004442F5">
        <w:t xml:space="preserve"> Bohnekamp, H</w:t>
      </w:r>
      <w:r>
        <w:t>.</w:t>
      </w:r>
      <w:r w:rsidRPr="004442F5">
        <w:t>r R</w:t>
      </w:r>
      <w:r>
        <w:t>öm</w:t>
      </w:r>
      <w:r w:rsidRPr="004442F5">
        <w:t>pler, W</w:t>
      </w:r>
      <w:r>
        <w:t>.</w:t>
      </w:r>
      <w:r w:rsidRPr="004442F5">
        <w:t xml:space="preserve"> Enard</w:t>
      </w:r>
      <w:r>
        <w:t xml:space="preserve"> and</w:t>
      </w:r>
      <w:r w:rsidRPr="004442F5">
        <w:t xml:space="preserve"> </w:t>
      </w:r>
      <w:r w:rsidRPr="008075E2">
        <w:t>T</w:t>
      </w:r>
      <w:r>
        <w:t>.</w:t>
      </w:r>
      <w:r w:rsidRPr="008075E2">
        <w:t xml:space="preserve"> Schöneberg, </w:t>
      </w:r>
      <w:r w:rsidRPr="00E1056C">
        <w:rPr>
          <w:i/>
        </w:rPr>
        <w:t>PLoS ONE</w:t>
      </w:r>
      <w:r w:rsidRPr="008075E2">
        <w:t xml:space="preserve">, </w:t>
      </w:r>
      <w:r w:rsidR="00EE115B">
        <w:rPr>
          <w:lang/>
        </w:rPr>
        <w:t>(</w:t>
      </w:r>
      <w:r w:rsidRPr="008075E2">
        <w:t>2010</w:t>
      </w:r>
      <w:r w:rsidR="00E1056C">
        <w:rPr>
          <w:bCs/>
        </w:rPr>
        <w:t>)</w:t>
      </w:r>
      <w:r w:rsidRPr="008075E2">
        <w:t xml:space="preserve">, </w:t>
      </w:r>
      <w:r w:rsidRPr="008E5144">
        <w:rPr>
          <w:b/>
          <w:color w:val="303030"/>
          <w:lang/>
        </w:rPr>
        <w:t>5</w:t>
      </w:r>
      <w:r w:rsidRPr="008075E2">
        <w:rPr>
          <w:color w:val="303030"/>
          <w:lang/>
        </w:rPr>
        <w:t>(6): e11133.</w:t>
      </w:r>
    </w:p>
    <w:p w:rsidR="00D211AD" w:rsidRDefault="00D211AD">
      <w:r>
        <w:t xml:space="preserve">G. M. Miller, </w:t>
      </w:r>
      <w:r>
        <w:rPr>
          <w:i/>
        </w:rPr>
        <w:t>J. Neurochem</w:t>
      </w:r>
      <w:r>
        <w:t xml:space="preserve">., </w:t>
      </w:r>
      <w:r w:rsidR="00EE115B">
        <w:rPr>
          <w:lang/>
        </w:rPr>
        <w:t>(</w:t>
      </w:r>
      <w:r>
        <w:t>2011</w:t>
      </w:r>
      <w:r w:rsidR="00E1056C">
        <w:rPr>
          <w:bCs/>
        </w:rPr>
        <w:t>)</w:t>
      </w:r>
      <w:r>
        <w:t xml:space="preserve">, </w:t>
      </w:r>
      <w:r>
        <w:rPr>
          <w:b/>
        </w:rPr>
        <w:t>116</w:t>
      </w:r>
      <w:r>
        <w:t>, 164–176 (t</w:t>
      </w:r>
      <w:r>
        <w:rPr>
          <w:lang/>
        </w:rPr>
        <w:t>race amine-associated receptor 1 and regulation of monoamine transporters)</w:t>
      </w:r>
    </w:p>
    <w:p w:rsidR="00D211AD" w:rsidRDefault="00D211AD"/>
    <w:p w:rsidR="00D211AD" w:rsidRPr="003F1F3C" w:rsidRDefault="00D211AD">
      <w:pPr>
        <w:rPr>
          <w:rFonts w:ascii="Arial Black" w:hAnsi="Arial Black"/>
        </w:rPr>
      </w:pPr>
      <w:r w:rsidRPr="003F1F3C">
        <w:rPr>
          <w:rFonts w:ascii="Arial Black" w:hAnsi="Arial Black"/>
        </w:rPr>
        <w:t>Tyramine and the cheese effect</w:t>
      </w:r>
    </w:p>
    <w:p w:rsidR="00D211AD" w:rsidRDefault="00D211AD">
      <w:r>
        <w:t>D. Horwitz, W. Lovenberg, K. Engelman</w:t>
      </w:r>
      <w:r>
        <w:rPr>
          <w:rStyle w:val="st1"/>
        </w:rPr>
        <w:t xml:space="preserve"> and A. Sjoerdsma, </w:t>
      </w:r>
      <w:r>
        <w:rPr>
          <w:i/>
          <w:lang/>
        </w:rPr>
        <w:t>J. American Medical Association</w:t>
      </w:r>
      <w:r>
        <w:rPr>
          <w:lang/>
        </w:rPr>
        <w:t xml:space="preserve">, </w:t>
      </w:r>
      <w:r w:rsidR="00EE115B">
        <w:rPr>
          <w:lang/>
        </w:rPr>
        <w:t>(</w:t>
      </w:r>
      <w:r>
        <w:rPr>
          <w:rStyle w:val="slug-pub-date5"/>
          <w:lang/>
        </w:rPr>
        <w:t>1964</w:t>
      </w:r>
      <w:r w:rsidR="00E1056C">
        <w:rPr>
          <w:bCs/>
        </w:rPr>
        <w:t>)</w:t>
      </w:r>
      <w:r>
        <w:rPr>
          <w:rStyle w:val="slug-pub-date5"/>
          <w:lang/>
        </w:rPr>
        <w:t xml:space="preserve">, </w:t>
      </w:r>
      <w:r>
        <w:rPr>
          <w:rStyle w:val="slug-vol"/>
          <w:b/>
          <w:lang/>
        </w:rPr>
        <w:t>188</w:t>
      </w:r>
      <w:r>
        <w:rPr>
          <w:rStyle w:val="slug-issue"/>
          <w:lang/>
        </w:rPr>
        <w:t xml:space="preserve">, </w:t>
      </w:r>
      <w:r>
        <w:rPr>
          <w:lang/>
        </w:rPr>
        <w:t>1108-1110.</w:t>
      </w:r>
      <w:r>
        <w:rPr>
          <w:bCs/>
          <w:kern w:val="36"/>
          <w:lang/>
        </w:rPr>
        <w:t xml:space="preserve"> (Monoamine Oxidase Inhibitors, tyramine, and cheese)</w:t>
      </w:r>
    </w:p>
    <w:p w:rsidR="00D211AD" w:rsidRDefault="00D211AD">
      <w:r>
        <w:t xml:space="preserve">B. Blackwell and </w:t>
      </w:r>
      <w:smartTag w:uri="urn:schemas-microsoft-com:office:smarttags" w:element="place">
        <w:r>
          <w:t>E. Marley</w:t>
        </w:r>
      </w:smartTag>
      <w:r>
        <w:t xml:space="preserve">, </w:t>
      </w:r>
      <w:r>
        <w:rPr>
          <w:i/>
        </w:rPr>
        <w:t>Brit. J. Pharmacol</w:t>
      </w:r>
      <w:r>
        <w:t xml:space="preserve">, </w:t>
      </w:r>
      <w:r w:rsidR="00EE115B">
        <w:rPr>
          <w:lang/>
        </w:rPr>
        <w:t>(</w:t>
      </w:r>
      <w:r>
        <w:t>1966</w:t>
      </w:r>
      <w:r w:rsidR="00E1056C">
        <w:rPr>
          <w:bCs/>
        </w:rPr>
        <w:t>)</w:t>
      </w:r>
      <w:r>
        <w:t xml:space="preserve">, </w:t>
      </w:r>
      <w:r>
        <w:rPr>
          <w:b/>
        </w:rPr>
        <w:t>26</w:t>
      </w:r>
      <w:r>
        <w:t xml:space="preserve">, 120-141 (interactions of </w:t>
      </w:r>
      <w:r>
        <w:rPr>
          <w:bCs/>
        </w:rPr>
        <w:t>cheese</w:t>
      </w:r>
      <w:r>
        <w:t xml:space="preserve"> and of its constituents with </w:t>
      </w:r>
      <w:r>
        <w:rPr>
          <w:bCs/>
        </w:rPr>
        <w:t>monoamineoxidase</w:t>
      </w:r>
      <w:r>
        <w:t xml:space="preserve"> inhibitors)</w:t>
      </w:r>
    </w:p>
    <w:p w:rsidR="0026424F" w:rsidRPr="00BB4D46" w:rsidRDefault="0026424F" w:rsidP="0026424F">
      <w:r w:rsidRPr="00DB2812">
        <w:rPr>
          <w:rStyle w:val="st1"/>
          <w:bCs/>
          <w:color w:val="000000"/>
        </w:rPr>
        <w:t>B. Blackwell</w:t>
      </w:r>
      <w:r>
        <w:rPr>
          <w:rStyle w:val="st1"/>
          <w:bCs/>
          <w:color w:val="000000"/>
        </w:rPr>
        <w:t xml:space="preserve">, </w:t>
      </w:r>
      <w:smartTag w:uri="urn:schemas-microsoft-com:office:smarttags" w:element="place">
        <w:r w:rsidRPr="00DB2812">
          <w:rPr>
            <w:rStyle w:val="st1"/>
          </w:rPr>
          <w:t xml:space="preserve">E. </w:t>
        </w:r>
        <w:r w:rsidRPr="00DB2812">
          <w:rPr>
            <w:rStyle w:val="st1"/>
            <w:bCs/>
            <w:color w:val="000000"/>
          </w:rPr>
          <w:t>Marley</w:t>
        </w:r>
      </w:smartTag>
      <w:r w:rsidRPr="00DB2812">
        <w:rPr>
          <w:rStyle w:val="st1"/>
          <w:bCs/>
          <w:color w:val="000000"/>
        </w:rPr>
        <w:t>,</w:t>
      </w:r>
      <w:r w:rsidRPr="00DB2812">
        <w:rPr>
          <w:color w:val="222222"/>
          <w:lang/>
        </w:rPr>
        <w:t xml:space="preserve"> J. P</w:t>
      </w:r>
      <w:r>
        <w:rPr>
          <w:color w:val="222222"/>
          <w:lang/>
        </w:rPr>
        <w:t>rice</w:t>
      </w:r>
      <w:r w:rsidRPr="00DB2812">
        <w:rPr>
          <w:color w:val="222222"/>
          <w:lang/>
        </w:rPr>
        <w:t xml:space="preserve"> and </w:t>
      </w:r>
      <w:r w:rsidRPr="00DB2812">
        <w:rPr>
          <w:rStyle w:val="st1"/>
        </w:rPr>
        <w:t xml:space="preserve">D. </w:t>
      </w:r>
      <w:r w:rsidRPr="00DB2812">
        <w:rPr>
          <w:rStyle w:val="st1"/>
          <w:bCs/>
          <w:color w:val="000000"/>
        </w:rPr>
        <w:t>Taylor,</w:t>
      </w:r>
      <w:r w:rsidRPr="00DB2812">
        <w:rPr>
          <w:color w:val="222222"/>
          <w:lang/>
        </w:rPr>
        <w:t xml:space="preserve"> </w:t>
      </w:r>
      <w:r w:rsidRPr="00E1056C">
        <w:rPr>
          <w:i/>
          <w:color w:val="222222"/>
          <w:lang/>
        </w:rPr>
        <w:t>Brit. J. Psychiatry</w:t>
      </w:r>
      <w:r>
        <w:rPr>
          <w:color w:val="222222"/>
          <w:lang/>
        </w:rPr>
        <w:t xml:space="preserve">, </w:t>
      </w:r>
      <w:r w:rsidR="00EE115B">
        <w:rPr>
          <w:lang/>
        </w:rPr>
        <w:t>(</w:t>
      </w:r>
      <w:r w:rsidRPr="00DB2812">
        <w:rPr>
          <w:rStyle w:val="cit-print-date"/>
          <w:color w:val="222222"/>
          <w:lang/>
        </w:rPr>
        <w:t>1967</w:t>
      </w:r>
      <w:r w:rsidR="00E1056C">
        <w:rPr>
          <w:bCs/>
        </w:rPr>
        <w:t>)</w:t>
      </w:r>
      <w:r>
        <w:rPr>
          <w:rStyle w:val="cit-print-date"/>
          <w:color w:val="222222"/>
          <w:lang/>
        </w:rPr>
        <w:t>,</w:t>
      </w:r>
      <w:r w:rsidRPr="00DB2812">
        <w:rPr>
          <w:rStyle w:val="cit-print-date"/>
          <w:color w:val="222222"/>
          <w:lang/>
        </w:rPr>
        <w:t xml:space="preserve"> </w:t>
      </w:r>
      <w:r w:rsidRPr="0026424F">
        <w:rPr>
          <w:rStyle w:val="cit-vol"/>
          <w:b/>
          <w:color w:val="222222"/>
          <w:lang/>
        </w:rPr>
        <w:t>113</w:t>
      </w:r>
      <w:r>
        <w:rPr>
          <w:rStyle w:val="cit-vol"/>
          <w:color w:val="222222"/>
          <w:lang/>
        </w:rPr>
        <w:t xml:space="preserve">, </w:t>
      </w:r>
      <w:r w:rsidRPr="00DB2812">
        <w:rPr>
          <w:rStyle w:val="cit-first-page"/>
          <w:color w:val="222222"/>
          <w:lang/>
        </w:rPr>
        <w:t>349</w:t>
      </w:r>
      <w:r w:rsidRPr="00DB2812">
        <w:rPr>
          <w:rStyle w:val="cit-sep2"/>
          <w:color w:val="222222"/>
          <w:lang/>
        </w:rPr>
        <w:t>-</w:t>
      </w:r>
      <w:r w:rsidRPr="00DB2812">
        <w:rPr>
          <w:rStyle w:val="cit-last-page2"/>
          <w:color w:val="222222"/>
          <w:lang/>
        </w:rPr>
        <w:t>365</w:t>
      </w:r>
      <w:r>
        <w:rPr>
          <w:rStyle w:val="cit-last-page2"/>
          <w:color w:val="222222"/>
          <w:lang/>
        </w:rPr>
        <w:t xml:space="preserve"> (</w:t>
      </w:r>
      <w:r w:rsidRPr="00BB4D46">
        <w:rPr>
          <w:rStyle w:val="cit-title4"/>
          <w:b w:val="0"/>
          <w:lang/>
        </w:rPr>
        <w:t>hypertensive interactions between MAOIs and foodstuffs)</w:t>
      </w:r>
    </w:p>
    <w:p w:rsidR="0026424F" w:rsidRDefault="0026424F" w:rsidP="0026424F">
      <w:r w:rsidRPr="00D41C8E">
        <w:rPr>
          <w:rStyle w:val="st1"/>
        </w:rPr>
        <w:t xml:space="preserve">B. </w:t>
      </w:r>
      <w:r w:rsidRPr="00D41C8E">
        <w:rPr>
          <w:rStyle w:val="st1"/>
          <w:bCs/>
          <w:color w:val="000000"/>
        </w:rPr>
        <w:t>Blackwell</w:t>
      </w:r>
      <w:r w:rsidRPr="00D41C8E">
        <w:rPr>
          <w:rStyle w:val="st1"/>
        </w:rPr>
        <w:t xml:space="preserve"> and D. C. </w:t>
      </w:r>
      <w:r w:rsidRPr="00D41C8E">
        <w:rPr>
          <w:rStyle w:val="st1"/>
          <w:bCs/>
          <w:color w:val="000000"/>
        </w:rPr>
        <w:t xml:space="preserve">Taylor, </w:t>
      </w:r>
      <w:r w:rsidRPr="00E1056C">
        <w:rPr>
          <w:rStyle w:val="citation-abbreviation2"/>
          <w:i/>
        </w:rPr>
        <w:t>Br Med</w:t>
      </w:r>
      <w:r w:rsidRPr="00D41C8E">
        <w:rPr>
          <w:rStyle w:val="citation-abbreviation2"/>
        </w:rPr>
        <w:t xml:space="preserve"> J.</w:t>
      </w:r>
      <w:r>
        <w:rPr>
          <w:rStyle w:val="citation-abbreviation2"/>
        </w:rPr>
        <w:t>,</w:t>
      </w:r>
      <w:r w:rsidRPr="00D41C8E">
        <w:rPr>
          <w:rStyle w:val="citation-abbreviation2"/>
        </w:rPr>
        <w:t xml:space="preserve"> </w:t>
      </w:r>
      <w:r w:rsidR="00EE115B">
        <w:rPr>
          <w:lang/>
        </w:rPr>
        <w:t>(</w:t>
      </w:r>
      <w:r w:rsidRPr="00D41C8E">
        <w:rPr>
          <w:rStyle w:val="citation-publication-date"/>
        </w:rPr>
        <w:t>1969</w:t>
      </w:r>
      <w:r w:rsidR="00E1056C">
        <w:rPr>
          <w:bCs/>
        </w:rPr>
        <w:t>)</w:t>
      </w:r>
      <w:r>
        <w:rPr>
          <w:rStyle w:val="citation-publication-date"/>
        </w:rPr>
        <w:t>,</w:t>
      </w:r>
      <w:r w:rsidRPr="00D41C8E">
        <w:rPr>
          <w:rStyle w:val="citation-publication-date"/>
        </w:rPr>
        <w:t xml:space="preserve"> </w:t>
      </w:r>
      <w:r w:rsidRPr="005E1733">
        <w:rPr>
          <w:rStyle w:val="citation-volume"/>
          <w:b/>
        </w:rPr>
        <w:t>2</w:t>
      </w:r>
      <w:r w:rsidRPr="00D41C8E">
        <w:rPr>
          <w:rStyle w:val="citation-issue"/>
        </w:rPr>
        <w:t>(5653)</w:t>
      </w:r>
      <w:r>
        <w:rPr>
          <w:rStyle w:val="citation-issue"/>
        </w:rPr>
        <w:t>,</w:t>
      </w:r>
      <w:r w:rsidRPr="00D41C8E">
        <w:rPr>
          <w:rStyle w:val="citation-flpages"/>
        </w:rPr>
        <w:t xml:space="preserve"> 381–382</w:t>
      </w:r>
      <w:r>
        <w:rPr>
          <w:rStyle w:val="citation-flpages"/>
        </w:rPr>
        <w:t xml:space="preserve"> </w:t>
      </w:r>
      <w:r w:rsidRPr="00D41C8E">
        <w:t>(“Cold cures" and monoamine-oxidase inhibitors)</w:t>
      </w:r>
    </w:p>
    <w:p w:rsidR="0026424F" w:rsidRDefault="0026424F" w:rsidP="0026424F">
      <w:pPr>
        <w:rPr>
          <w:lang/>
        </w:rPr>
      </w:pPr>
      <w:r w:rsidRPr="007E0D8D">
        <w:rPr>
          <w:lang/>
        </w:rPr>
        <w:t xml:space="preserve">S. K. Sung, C. M. Lee, J. D. Young and C. N. Chen, </w:t>
      </w:r>
      <w:r w:rsidRPr="007E0D8D">
        <w:rPr>
          <w:i/>
        </w:rPr>
        <w:t>Human Psychopharmacology: Clinical and Experimental: Clinical and Experimental</w:t>
      </w:r>
      <w:r w:rsidRPr="007E0D8D">
        <w:t xml:space="preserve">, </w:t>
      </w:r>
      <w:r w:rsidR="00E1056C">
        <w:rPr>
          <w:lang/>
        </w:rPr>
        <w:t>(</w:t>
      </w:r>
      <w:r w:rsidRPr="007E0D8D">
        <w:t>1986</w:t>
      </w:r>
      <w:r w:rsidR="00E1056C">
        <w:rPr>
          <w:bCs/>
        </w:rPr>
        <w:t>)</w:t>
      </w:r>
      <w:r w:rsidRPr="007E0D8D">
        <w:t xml:space="preserve">, </w:t>
      </w:r>
      <w:r w:rsidRPr="00D75A66">
        <w:rPr>
          <w:b/>
        </w:rPr>
        <w:t>1</w:t>
      </w:r>
      <w:r w:rsidRPr="007E0D8D">
        <w:t>, 103-107.</w:t>
      </w:r>
      <w:r w:rsidRPr="007E0D8D">
        <w:rPr>
          <w:lang/>
        </w:rPr>
        <w:t>(tyramine in Chinese food)</w:t>
      </w:r>
    </w:p>
    <w:p w:rsidR="003A7F04" w:rsidRDefault="003A7F04" w:rsidP="003A7F04">
      <w:r>
        <w:t xml:space="preserve">K. I. Shulman, S. E. Walker, S. Mackenzie and S. Knowles, </w:t>
      </w:r>
      <w:r w:rsidRPr="003A7F04">
        <w:rPr>
          <w:rStyle w:val="ej-j-source"/>
          <w:i/>
        </w:rPr>
        <w:t>J. Clin. Psychopharmacol</w:t>
      </w:r>
      <w:r>
        <w:rPr>
          <w:rStyle w:val="ej-j-source"/>
        </w:rPr>
        <w:t xml:space="preserve">., (1989), </w:t>
      </w:r>
      <w:r w:rsidRPr="003A7F04">
        <w:rPr>
          <w:b/>
        </w:rPr>
        <w:t>9</w:t>
      </w:r>
      <w:r>
        <w:t>, 397-402. (</w:t>
      </w:r>
      <w:r w:rsidR="00CE0DCE">
        <w:t>cheese type and tyramine levels</w:t>
      </w:r>
      <w:r>
        <w:t>)</w:t>
      </w:r>
    </w:p>
    <w:p w:rsidR="0026424F" w:rsidRDefault="0026424F" w:rsidP="0026424F">
      <w:r>
        <w:rPr>
          <w:iCs/>
        </w:rPr>
        <w:t>K. I. Shulman and S. E. Walker,</w:t>
      </w:r>
      <w:r>
        <w:rPr>
          <w:rStyle w:val="Emphasis"/>
          <w:color w:val="000000"/>
        </w:rPr>
        <w:t xml:space="preserve"> J Clin. Psychiatry</w:t>
      </w:r>
      <w:r>
        <w:rPr>
          <w:color w:val="000000"/>
        </w:rPr>
        <w:t>.</w:t>
      </w:r>
      <w:r w:rsidR="00E1056C">
        <w:rPr>
          <w:color w:val="000000"/>
        </w:rPr>
        <w:t>,</w:t>
      </w:r>
      <w:r>
        <w:rPr>
          <w:color w:val="000000"/>
        </w:rPr>
        <w:t xml:space="preserve"> </w:t>
      </w:r>
      <w:r w:rsidR="00E1056C">
        <w:rPr>
          <w:lang/>
        </w:rPr>
        <w:t>(</w:t>
      </w:r>
      <w:r>
        <w:rPr>
          <w:color w:val="000000"/>
        </w:rPr>
        <w:t>1999</w:t>
      </w:r>
      <w:r w:rsidR="00E1056C">
        <w:rPr>
          <w:bCs/>
        </w:rPr>
        <w:t>)</w:t>
      </w:r>
      <w:r>
        <w:rPr>
          <w:color w:val="000000"/>
        </w:rPr>
        <w:t xml:space="preserve">, </w:t>
      </w:r>
      <w:r>
        <w:rPr>
          <w:b/>
          <w:color w:val="000000"/>
        </w:rPr>
        <w:t>60</w:t>
      </w:r>
      <w:r>
        <w:rPr>
          <w:color w:val="000000"/>
        </w:rPr>
        <w:t xml:space="preserve">, 191-193. </w:t>
      </w:r>
      <w:r>
        <w:t xml:space="preserve">(tyramine content of pizzas and soy products). </w:t>
      </w:r>
    </w:p>
    <w:p w:rsidR="0026424F" w:rsidRPr="007E0D8D" w:rsidRDefault="0026424F" w:rsidP="0026424F">
      <w:pPr>
        <w:rPr>
          <w:rStyle w:val="st1"/>
          <w:bCs/>
          <w:color w:val="000000"/>
        </w:rPr>
      </w:pPr>
      <w:hyperlink r:id="rId27" w:history="1">
        <w:r w:rsidRPr="007E0D8D">
          <w:rPr>
            <w:rStyle w:val="name"/>
            <w:bCs/>
            <w:color w:val="000000"/>
            <w:lang/>
          </w:rPr>
          <w:t>G. D’Andrea</w:t>
        </w:r>
      </w:hyperlink>
      <w:r w:rsidRPr="007E0D8D">
        <w:rPr>
          <w:rStyle w:val="contrib-degrees"/>
          <w:bCs/>
          <w:color w:val="000000"/>
          <w:lang/>
        </w:rPr>
        <w:t xml:space="preserve">, </w:t>
      </w:r>
      <w:hyperlink r:id="rId28" w:history="1">
        <w:r w:rsidRPr="007E0D8D">
          <w:rPr>
            <w:rStyle w:val="name"/>
            <w:bCs/>
            <w:color w:val="000000"/>
            <w:lang/>
          </w:rPr>
          <w:t>S. Terrazzino</w:t>
        </w:r>
      </w:hyperlink>
      <w:r w:rsidRPr="007E0D8D">
        <w:rPr>
          <w:rStyle w:val="contrib-degrees"/>
          <w:bCs/>
          <w:color w:val="000000"/>
          <w:lang/>
        </w:rPr>
        <w:t xml:space="preserve">, </w:t>
      </w:r>
      <w:hyperlink r:id="rId29" w:history="1">
        <w:r w:rsidRPr="007E0D8D">
          <w:rPr>
            <w:rStyle w:val="name"/>
            <w:bCs/>
            <w:color w:val="000000"/>
            <w:lang/>
          </w:rPr>
          <w:t>A. Leon</w:t>
        </w:r>
      </w:hyperlink>
      <w:r w:rsidRPr="007E0D8D">
        <w:rPr>
          <w:rStyle w:val="contrib-degrees"/>
          <w:bCs/>
          <w:color w:val="000000"/>
          <w:lang/>
        </w:rPr>
        <w:t xml:space="preserve">, </w:t>
      </w:r>
      <w:hyperlink r:id="rId30" w:history="1">
        <w:r w:rsidRPr="007E0D8D">
          <w:rPr>
            <w:rStyle w:val="name"/>
            <w:bCs/>
            <w:color w:val="000000"/>
            <w:lang/>
          </w:rPr>
          <w:t>D. Fortin</w:t>
        </w:r>
      </w:hyperlink>
      <w:r w:rsidRPr="007E0D8D">
        <w:rPr>
          <w:rStyle w:val="contrib-degrees"/>
          <w:bCs/>
          <w:color w:val="000000"/>
          <w:lang/>
        </w:rPr>
        <w:t xml:space="preserve">, </w:t>
      </w:r>
      <w:hyperlink r:id="rId31" w:history="1">
        <w:r w:rsidRPr="007E0D8D">
          <w:rPr>
            <w:rStyle w:val="name"/>
            <w:bCs/>
            <w:color w:val="000000"/>
            <w:lang/>
          </w:rPr>
          <w:t>F. Perini</w:t>
        </w:r>
      </w:hyperlink>
      <w:r w:rsidRPr="007E0D8D">
        <w:rPr>
          <w:rStyle w:val="contrib-degrees"/>
          <w:bCs/>
          <w:color w:val="000000"/>
          <w:lang/>
        </w:rPr>
        <w:t xml:space="preserve">, </w:t>
      </w:r>
      <w:hyperlink r:id="rId32" w:history="1">
        <w:r w:rsidRPr="007E0D8D">
          <w:rPr>
            <w:rStyle w:val="name"/>
            <w:bCs/>
            <w:color w:val="000000"/>
            <w:lang/>
          </w:rPr>
          <w:t>F. Granella</w:t>
        </w:r>
      </w:hyperlink>
      <w:r w:rsidRPr="007E0D8D">
        <w:rPr>
          <w:rStyle w:val="contrib-degrees"/>
          <w:bCs/>
          <w:color w:val="000000"/>
          <w:lang/>
        </w:rPr>
        <w:t xml:space="preserve"> </w:t>
      </w:r>
      <w:r w:rsidRPr="007E0D8D">
        <w:rPr>
          <w:color w:val="000000"/>
          <w:lang/>
        </w:rPr>
        <w:t xml:space="preserve">and </w:t>
      </w:r>
      <w:hyperlink r:id="rId33" w:history="1">
        <w:r w:rsidRPr="007E0D8D">
          <w:rPr>
            <w:rStyle w:val="name"/>
            <w:bCs/>
            <w:color w:val="000000"/>
            <w:lang/>
          </w:rPr>
          <w:t>G. Bussone</w:t>
        </w:r>
      </w:hyperlink>
      <w:r w:rsidRPr="007E0D8D">
        <w:rPr>
          <w:rStyle w:val="contrib-degrees"/>
          <w:bCs/>
          <w:color w:val="000000"/>
          <w:lang/>
        </w:rPr>
        <w:t xml:space="preserve">, </w:t>
      </w:r>
      <w:r w:rsidRPr="007E0D8D">
        <w:rPr>
          <w:rStyle w:val="st1"/>
          <w:bCs/>
          <w:i/>
          <w:color w:val="000000"/>
        </w:rPr>
        <w:t>Neurology</w:t>
      </w:r>
      <w:r w:rsidRPr="007E0D8D">
        <w:rPr>
          <w:rStyle w:val="st1"/>
          <w:bCs/>
          <w:color w:val="000000"/>
        </w:rPr>
        <w:t xml:space="preserve">, </w:t>
      </w:r>
      <w:r w:rsidR="00E1056C">
        <w:rPr>
          <w:lang/>
        </w:rPr>
        <w:t>(</w:t>
      </w:r>
      <w:r w:rsidRPr="007E0D8D">
        <w:rPr>
          <w:rStyle w:val="st1"/>
          <w:bCs/>
          <w:color w:val="000000"/>
        </w:rPr>
        <w:t>2004</w:t>
      </w:r>
      <w:r w:rsidR="00E1056C">
        <w:rPr>
          <w:bCs/>
        </w:rPr>
        <w:t>)</w:t>
      </w:r>
      <w:r w:rsidRPr="007E0D8D">
        <w:rPr>
          <w:rStyle w:val="st1"/>
          <w:bCs/>
          <w:color w:val="000000"/>
        </w:rPr>
        <w:t xml:space="preserve">, </w:t>
      </w:r>
      <w:r w:rsidRPr="00D75A66">
        <w:rPr>
          <w:rStyle w:val="cit-vol"/>
          <w:b/>
          <w:color w:val="000000"/>
          <w:lang/>
        </w:rPr>
        <w:t>62</w:t>
      </w:r>
      <w:r w:rsidRPr="007E0D8D">
        <w:rPr>
          <w:rStyle w:val="cit-vol"/>
          <w:color w:val="000000"/>
          <w:lang/>
        </w:rPr>
        <w:t xml:space="preserve">, </w:t>
      </w:r>
      <w:r w:rsidRPr="007E0D8D">
        <w:rPr>
          <w:rStyle w:val="cit-first-page"/>
          <w:color w:val="000000"/>
          <w:lang/>
        </w:rPr>
        <w:t>1701</w:t>
      </w:r>
      <w:r w:rsidRPr="007E0D8D">
        <w:rPr>
          <w:rStyle w:val="cit-sep2"/>
          <w:color w:val="000000"/>
          <w:lang/>
        </w:rPr>
        <w:t>-</w:t>
      </w:r>
      <w:r w:rsidRPr="007E0D8D">
        <w:rPr>
          <w:rStyle w:val="cit-last-page2"/>
          <w:color w:val="000000"/>
          <w:lang/>
        </w:rPr>
        <w:t>1705 (</w:t>
      </w:r>
      <w:r w:rsidRPr="007E0D8D">
        <w:rPr>
          <w:rStyle w:val="st1"/>
          <w:bCs/>
          <w:color w:val="000000"/>
        </w:rPr>
        <w:t xml:space="preserve">trace amines </w:t>
      </w:r>
      <w:r w:rsidRPr="007E0D8D">
        <w:rPr>
          <w:rStyle w:val="st1"/>
          <w:color w:val="000000"/>
        </w:rPr>
        <w:t xml:space="preserve">and headaches). </w:t>
      </w:r>
    </w:p>
    <w:p w:rsidR="0026424F" w:rsidRPr="007E0D8D" w:rsidRDefault="0026424F" w:rsidP="0026424F">
      <w:r w:rsidRPr="007E0D8D">
        <w:rPr>
          <w:rStyle w:val="st1"/>
        </w:rPr>
        <w:t xml:space="preserve">P. </w:t>
      </w:r>
      <w:r w:rsidRPr="007E0D8D">
        <w:rPr>
          <w:rStyle w:val="st1"/>
          <w:bCs/>
          <w:color w:val="000000"/>
        </w:rPr>
        <w:t xml:space="preserve">Aridon, </w:t>
      </w:r>
      <w:r w:rsidRPr="007E0D8D">
        <w:rPr>
          <w:rStyle w:val="st1"/>
        </w:rPr>
        <w:t xml:space="preserve">G. D'Andrea, A. Rigamonti, M. Leone, G. Casari and G. Bussone, </w:t>
      </w:r>
      <w:r w:rsidRPr="007E0D8D">
        <w:rPr>
          <w:rStyle w:val="st1"/>
          <w:i/>
        </w:rPr>
        <w:t>Neurol. Sci.</w:t>
      </w:r>
      <w:r w:rsidRPr="007E0D8D">
        <w:rPr>
          <w:rStyle w:val="st1"/>
        </w:rPr>
        <w:t xml:space="preserve">, </w:t>
      </w:r>
      <w:r w:rsidR="00E1056C">
        <w:rPr>
          <w:lang/>
        </w:rPr>
        <w:t>(</w:t>
      </w:r>
      <w:r w:rsidRPr="007E0D8D">
        <w:rPr>
          <w:rStyle w:val="st1"/>
        </w:rPr>
        <w:t>2004</w:t>
      </w:r>
      <w:r w:rsidR="00E1056C">
        <w:rPr>
          <w:bCs/>
        </w:rPr>
        <w:t>)</w:t>
      </w:r>
      <w:r w:rsidRPr="007E0D8D">
        <w:rPr>
          <w:rStyle w:val="st1"/>
        </w:rPr>
        <w:t xml:space="preserve">, </w:t>
      </w:r>
      <w:r w:rsidRPr="00D75A66">
        <w:rPr>
          <w:rStyle w:val="st1"/>
          <w:b/>
        </w:rPr>
        <w:t>25</w:t>
      </w:r>
      <w:r w:rsidRPr="007E0D8D">
        <w:rPr>
          <w:rStyle w:val="st1"/>
        </w:rPr>
        <w:t>, S279-</w:t>
      </w:r>
      <w:r w:rsidR="00BB49C7">
        <w:rPr>
          <w:rStyle w:val="st1"/>
        </w:rPr>
        <w:t>S</w:t>
      </w:r>
      <w:r w:rsidRPr="007E0D8D">
        <w:rPr>
          <w:rStyle w:val="st1"/>
        </w:rPr>
        <w:t xml:space="preserve">280. </w:t>
      </w:r>
      <w:r w:rsidRPr="007E0D8D">
        <w:t>(trace amines and cluster headaches)</w:t>
      </w:r>
    </w:p>
    <w:p w:rsidR="00D211AD" w:rsidRDefault="00D211AD">
      <w:r>
        <w:t xml:space="preserve">B. J. McCabe-Sellers, C. G. Staggs and M. L. Bogle, </w:t>
      </w:r>
      <w:r>
        <w:rPr>
          <w:i/>
        </w:rPr>
        <w:t>Journal of Food Composition and Analysis</w:t>
      </w:r>
      <w:r>
        <w:t xml:space="preserve">, </w:t>
      </w:r>
      <w:r w:rsidR="00E1056C">
        <w:rPr>
          <w:lang/>
        </w:rPr>
        <w:t>(</w:t>
      </w:r>
      <w:r>
        <w:t>2006</w:t>
      </w:r>
      <w:r w:rsidR="00E1056C">
        <w:rPr>
          <w:bCs/>
        </w:rPr>
        <w:t>)</w:t>
      </w:r>
      <w:r>
        <w:t xml:space="preserve">, </w:t>
      </w:r>
      <w:r w:rsidRPr="00D75A66">
        <w:rPr>
          <w:b/>
        </w:rPr>
        <w:t>19</w:t>
      </w:r>
      <w:r>
        <w:t>, S58–S65 (tyramine in foods and MAOI drugs)</w:t>
      </w:r>
    </w:p>
    <w:p w:rsidR="00D211AD" w:rsidRDefault="00D211AD">
      <w:pPr>
        <w:rPr>
          <w:color w:val="000000"/>
        </w:rPr>
      </w:pPr>
      <w:r>
        <w:rPr>
          <w:iCs/>
          <w:color w:val="000000"/>
        </w:rPr>
        <w:t xml:space="preserve">S. M. Stahl and A. Felker, </w:t>
      </w:r>
      <w:r w:rsidRPr="00E1056C">
        <w:rPr>
          <w:i/>
          <w:iCs/>
          <w:color w:val="000000"/>
        </w:rPr>
        <w:t>CNS Spectrums</w:t>
      </w:r>
      <w:r>
        <w:rPr>
          <w:color w:val="000000"/>
        </w:rPr>
        <w:t xml:space="preserve">. </w:t>
      </w:r>
      <w:r w:rsidR="00E1056C">
        <w:rPr>
          <w:lang/>
        </w:rPr>
        <w:t>(</w:t>
      </w:r>
      <w:r>
        <w:rPr>
          <w:color w:val="000000"/>
        </w:rPr>
        <w:t>2008</w:t>
      </w:r>
      <w:r w:rsidR="00E1056C">
        <w:rPr>
          <w:bCs/>
        </w:rPr>
        <w:t>)</w:t>
      </w:r>
      <w:r>
        <w:rPr>
          <w:color w:val="000000"/>
        </w:rPr>
        <w:t xml:space="preserve">, </w:t>
      </w:r>
      <w:r>
        <w:rPr>
          <w:b/>
          <w:color w:val="000000"/>
        </w:rPr>
        <w:t>13</w:t>
      </w:r>
      <w:r>
        <w:rPr>
          <w:color w:val="000000"/>
        </w:rPr>
        <w:t xml:space="preserve">, 855-870; S. M. Stahl , </w:t>
      </w:r>
      <w:r>
        <w:rPr>
          <w:rStyle w:val="Emphasis"/>
          <w:color w:val="000000"/>
        </w:rPr>
        <w:t>Stahl’s Essential Psychopharmacology.</w:t>
      </w:r>
      <w:r>
        <w:rPr>
          <w:color w:val="000000"/>
        </w:rPr>
        <w:t xml:space="preserve"> 3rd ed. </w:t>
      </w:r>
      <w:smartTag w:uri="urn:schemas-microsoft-com:office:smarttags" w:element="City">
        <w:r>
          <w:rPr>
            <w:color w:val="000000"/>
          </w:rPr>
          <w:t>New York</w:t>
        </w:r>
      </w:smartTag>
      <w:r>
        <w:rPr>
          <w:color w:val="000000"/>
        </w:rPr>
        <w:t xml:space="preserve">, </w:t>
      </w:r>
      <w:smartTag w:uri="urn:schemas-microsoft-com:office:smarttags" w:element="State">
        <w:r>
          <w:rPr>
            <w:color w:val="000000"/>
          </w:rPr>
          <w:t>NY</w:t>
        </w:r>
      </w:smartTag>
      <w:r>
        <w:rPr>
          <w:color w:val="000000"/>
        </w:rPr>
        <w:t xml:space="preserve">: </w:t>
      </w:r>
      <w:smartTag w:uri="urn:schemas-microsoft-com:office:smarttags" w:element="place">
        <w:smartTag w:uri="urn:schemas-microsoft-com:office:smarttags" w:element="PlaceName">
          <w:r>
            <w:rPr>
              <w:color w:val="000000"/>
            </w:rPr>
            <w:t>Cambridge</w:t>
          </w:r>
        </w:smartTag>
        <w:r>
          <w:rPr>
            <w:color w:val="000000"/>
          </w:rPr>
          <w:t xml:space="preserve"> </w:t>
        </w:r>
        <w:smartTag w:uri="urn:schemas-microsoft-com:office:smarttags" w:element="PlaceType">
          <w:r>
            <w:rPr>
              <w:color w:val="000000"/>
            </w:rPr>
            <w:t>University</w:t>
          </w:r>
        </w:smartTag>
      </w:smartTag>
      <w:r>
        <w:rPr>
          <w:color w:val="000000"/>
        </w:rPr>
        <w:t xml:space="preserve"> Press; 2008. (MAOI inhibitors and cheese effect)</w:t>
      </w:r>
    </w:p>
    <w:p w:rsidR="00D211AD" w:rsidRDefault="00D211AD">
      <w:pPr>
        <w:autoSpaceDE w:val="0"/>
        <w:autoSpaceDN w:val="0"/>
        <w:adjustRightInd w:val="0"/>
        <w:rPr>
          <w:bCs/>
          <w:lang/>
        </w:rPr>
      </w:pPr>
      <w:r>
        <w:t xml:space="preserve">M. Wimbiscus, O. Kostenko and D. Malone, </w:t>
      </w:r>
      <w:r w:rsidRPr="00D75A66">
        <w:rPr>
          <w:i/>
          <w:lang/>
        </w:rPr>
        <w:t>Cleveland Clinic Journal of Medicine</w:t>
      </w:r>
      <w:r>
        <w:rPr>
          <w:lang/>
        </w:rPr>
        <w:t xml:space="preserve">, </w:t>
      </w:r>
      <w:r w:rsidR="00E1056C">
        <w:rPr>
          <w:lang/>
        </w:rPr>
        <w:t>(</w:t>
      </w:r>
      <w:r>
        <w:rPr>
          <w:rStyle w:val="slug-pub-date3"/>
          <w:b w:val="0"/>
          <w:lang/>
        </w:rPr>
        <w:t>2010</w:t>
      </w:r>
      <w:r w:rsidR="00E1056C">
        <w:rPr>
          <w:bCs/>
        </w:rPr>
        <w:t>)</w:t>
      </w:r>
      <w:r>
        <w:rPr>
          <w:rStyle w:val="slug-pub-date3"/>
          <w:b w:val="0"/>
          <w:lang/>
        </w:rPr>
        <w:t xml:space="preserve">, </w:t>
      </w:r>
      <w:r w:rsidRPr="00D75A66">
        <w:rPr>
          <w:rStyle w:val="slug-pub-date3"/>
          <w:lang/>
        </w:rPr>
        <w:t>77</w:t>
      </w:r>
      <w:r>
        <w:rPr>
          <w:rStyle w:val="slug-pub-date3"/>
          <w:b w:val="0"/>
          <w:lang/>
        </w:rPr>
        <w:t xml:space="preserve">, </w:t>
      </w:r>
      <w:r>
        <w:rPr>
          <w:rStyle w:val="slug-pages3"/>
          <w:b w:val="0"/>
          <w:lang/>
        </w:rPr>
        <w:t>859-882</w:t>
      </w:r>
      <w:r>
        <w:rPr>
          <w:rStyle w:val="slug-pages3"/>
          <w:b w:val="0"/>
          <w:color w:val="333300"/>
          <w:lang/>
        </w:rPr>
        <w:t xml:space="preserve"> (</w:t>
      </w:r>
      <w:r>
        <w:rPr>
          <w:bCs/>
        </w:rPr>
        <w:t>MAO inhibitors: Risks, benefits, and lore</w:t>
      </w:r>
      <w:r>
        <w:rPr>
          <w:rStyle w:val="slug-pages3"/>
          <w:b w:val="0"/>
          <w:color w:val="333300"/>
          <w:lang/>
        </w:rPr>
        <w:t>)</w:t>
      </w:r>
    </w:p>
    <w:p w:rsidR="0026424F" w:rsidRPr="007E0D8D" w:rsidRDefault="0026424F" w:rsidP="0026424F">
      <w:pPr>
        <w:rPr>
          <w:color w:val="000000"/>
        </w:rPr>
      </w:pPr>
      <w:bookmarkStart w:id="0" w:name="b"/>
      <w:bookmarkEnd w:id="0"/>
      <w:r w:rsidRPr="007E0D8D">
        <w:rPr>
          <w:color w:val="000000"/>
        </w:rPr>
        <w:t xml:space="preserve">K. J. Broadley, </w:t>
      </w:r>
      <w:r w:rsidRPr="007E0D8D">
        <w:rPr>
          <w:rStyle w:val="st1"/>
          <w:i/>
        </w:rPr>
        <w:t>Pharmacol. T</w:t>
      </w:r>
      <w:r w:rsidRPr="00E1056C">
        <w:rPr>
          <w:rStyle w:val="st1"/>
          <w:i/>
        </w:rPr>
        <w:t>her</w:t>
      </w:r>
      <w:r w:rsidRPr="007E0D8D">
        <w:rPr>
          <w:rStyle w:val="st1"/>
        </w:rPr>
        <w:t xml:space="preserve">., </w:t>
      </w:r>
      <w:r w:rsidR="00E1056C">
        <w:rPr>
          <w:lang/>
        </w:rPr>
        <w:t>(</w:t>
      </w:r>
      <w:r w:rsidRPr="007E0D8D">
        <w:rPr>
          <w:rStyle w:val="st1"/>
        </w:rPr>
        <w:t>2010</w:t>
      </w:r>
      <w:r w:rsidR="00E1056C">
        <w:rPr>
          <w:bCs/>
        </w:rPr>
        <w:t>)</w:t>
      </w:r>
      <w:r w:rsidRPr="007E0D8D">
        <w:rPr>
          <w:rStyle w:val="st1"/>
        </w:rPr>
        <w:t xml:space="preserve">, </w:t>
      </w:r>
      <w:r w:rsidRPr="00D75A66">
        <w:rPr>
          <w:rStyle w:val="st1"/>
          <w:b/>
        </w:rPr>
        <w:t>125</w:t>
      </w:r>
      <w:r w:rsidRPr="007E0D8D">
        <w:rPr>
          <w:rStyle w:val="st1"/>
        </w:rPr>
        <w:t>, 363-375.</w:t>
      </w:r>
      <w:r w:rsidRPr="007E0D8D">
        <w:rPr>
          <w:color w:val="000000"/>
        </w:rPr>
        <w:t xml:space="preserve"> (vascular effects of trace amines and amphetamines, review)</w:t>
      </w:r>
    </w:p>
    <w:p w:rsidR="0026424F" w:rsidRDefault="0026424F"/>
    <w:p w:rsidR="00D211AD" w:rsidRPr="0035544E" w:rsidRDefault="00D211AD">
      <w:pPr>
        <w:rPr>
          <w:rFonts w:ascii="Arial Black" w:hAnsi="Arial Black"/>
        </w:rPr>
      </w:pPr>
      <w:r w:rsidRPr="0035544E">
        <w:rPr>
          <w:rFonts w:ascii="Arial Black" w:hAnsi="Arial Black"/>
        </w:rPr>
        <w:t xml:space="preserve">Phenylethylamine and chocolate </w:t>
      </w:r>
    </w:p>
    <w:p w:rsidR="00EC1478" w:rsidRPr="00253474" w:rsidRDefault="00EC1478" w:rsidP="00EC1478">
      <w:r w:rsidRPr="00253474">
        <w:rPr>
          <w:rStyle w:val="st1"/>
        </w:rPr>
        <w:t xml:space="preserve">W. J. </w:t>
      </w:r>
      <w:r w:rsidRPr="00253474">
        <w:rPr>
          <w:rStyle w:val="st1"/>
          <w:bCs/>
          <w:color w:val="000000"/>
        </w:rPr>
        <w:t>Hurst</w:t>
      </w:r>
      <w:r w:rsidRPr="00253474">
        <w:rPr>
          <w:rStyle w:val="st1"/>
        </w:rPr>
        <w:t xml:space="preserve"> and P. B. </w:t>
      </w:r>
      <w:r w:rsidRPr="00253474">
        <w:rPr>
          <w:rStyle w:val="st1"/>
          <w:bCs/>
          <w:color w:val="000000"/>
        </w:rPr>
        <w:t>Toomey</w:t>
      </w:r>
      <w:r>
        <w:rPr>
          <w:rStyle w:val="st1"/>
          <w:bCs/>
          <w:color w:val="000000"/>
        </w:rPr>
        <w:t xml:space="preserve">, </w:t>
      </w:r>
      <w:r w:rsidRPr="00253474">
        <w:rPr>
          <w:rStyle w:val="st1"/>
          <w:bCs/>
          <w:i/>
          <w:color w:val="000000"/>
        </w:rPr>
        <w:t>Analyst</w:t>
      </w:r>
      <w:r w:rsidRPr="00253474">
        <w:rPr>
          <w:rStyle w:val="st1"/>
        </w:rPr>
        <w:t xml:space="preserve">, </w:t>
      </w:r>
      <w:r w:rsidR="00E1056C">
        <w:rPr>
          <w:lang/>
        </w:rPr>
        <w:t>(</w:t>
      </w:r>
      <w:r w:rsidRPr="00253474">
        <w:rPr>
          <w:rStyle w:val="st1"/>
          <w:bCs/>
          <w:color w:val="000000"/>
        </w:rPr>
        <w:t>1981</w:t>
      </w:r>
      <w:r w:rsidR="00E1056C">
        <w:rPr>
          <w:bCs/>
        </w:rPr>
        <w:t>)</w:t>
      </w:r>
      <w:r w:rsidRPr="00253474">
        <w:rPr>
          <w:rStyle w:val="st1"/>
        </w:rPr>
        <w:t xml:space="preserve">, </w:t>
      </w:r>
      <w:r w:rsidRPr="00253474">
        <w:rPr>
          <w:rStyle w:val="st1"/>
          <w:b/>
        </w:rPr>
        <w:t>106</w:t>
      </w:r>
      <w:r w:rsidRPr="00253474">
        <w:rPr>
          <w:rStyle w:val="st1"/>
        </w:rPr>
        <w:t>, 394-402 (analysis of phenylethylamine and other biogenic amines in chocolate).</w:t>
      </w:r>
    </w:p>
    <w:p w:rsidR="00D211AD" w:rsidRDefault="00D211AD">
      <w:pPr>
        <w:rPr>
          <w:vanish/>
        </w:rPr>
      </w:pPr>
      <w:r>
        <w:rPr>
          <w:vanish/>
        </w:rPr>
        <w:br/>
      </w:r>
      <w:r>
        <w:rPr>
          <w:vanish/>
        </w:rPr>
        <w:br/>
      </w:r>
      <w:r>
        <w:rPr>
          <w:vanish/>
        </w:rPr>
        <w:br/>
        <w:t xml:space="preserve">References and further reading may be available for this article. To view references and further reading you must </w:t>
      </w:r>
      <w:hyperlink r:id="rId34" w:history="1">
        <w:r>
          <w:rPr>
            <w:rStyle w:val="Hyperlink"/>
            <w:vanish/>
          </w:rPr>
          <w:t>purchase</w:t>
        </w:r>
      </w:hyperlink>
      <w:r>
        <w:rPr>
          <w:vanish/>
        </w:rPr>
        <w:t xml:space="preserve"> this article.</w:t>
      </w:r>
    </w:p>
    <w:p w:rsidR="00D211AD" w:rsidRDefault="00D211AD">
      <w:pPr>
        <w:rPr>
          <w:bCs/>
        </w:rPr>
      </w:pPr>
      <w:r>
        <w:rPr>
          <w:rStyle w:val="Strong"/>
          <w:b w:val="0"/>
        </w:rPr>
        <w:lastRenderedPageBreak/>
        <w:t>M.</w:t>
      </w:r>
      <w:r w:rsidR="00EC1478">
        <w:rPr>
          <w:rStyle w:val="Strong"/>
          <w:b w:val="0"/>
        </w:rPr>
        <w:t xml:space="preserve"> </w:t>
      </w:r>
      <w:r>
        <w:rPr>
          <w:rStyle w:val="Strong"/>
          <w:b w:val="0"/>
        </w:rPr>
        <w:t xml:space="preserve">J. Saxby, J.P. Chaytor and R.G. Reid, </w:t>
      </w:r>
      <w:r>
        <w:rPr>
          <w:rStyle w:val="Strong"/>
          <w:b w:val="0"/>
          <w:i/>
        </w:rPr>
        <w:t>Food Chemistry</w:t>
      </w:r>
      <w:r>
        <w:rPr>
          <w:rStyle w:val="Strong"/>
          <w:b w:val="0"/>
        </w:rPr>
        <w:t xml:space="preserve">, </w:t>
      </w:r>
      <w:r w:rsidR="00E1056C">
        <w:rPr>
          <w:lang/>
        </w:rPr>
        <w:t>(</w:t>
      </w:r>
      <w:r>
        <w:rPr>
          <w:rStyle w:val="Strong"/>
          <w:b w:val="0"/>
        </w:rPr>
        <w:t>1981</w:t>
      </w:r>
      <w:r w:rsidR="00E1056C">
        <w:rPr>
          <w:bCs/>
        </w:rPr>
        <w:t>)</w:t>
      </w:r>
      <w:r>
        <w:rPr>
          <w:rStyle w:val="Strong"/>
          <w:b w:val="0"/>
        </w:rPr>
        <w:t xml:space="preserve">, </w:t>
      </w:r>
      <w:r>
        <w:rPr>
          <w:rStyle w:val="Strong"/>
        </w:rPr>
        <w:t>6</w:t>
      </w:r>
      <w:r>
        <w:rPr>
          <w:rStyle w:val="Strong"/>
          <w:b w:val="0"/>
        </w:rPr>
        <w:t xml:space="preserve">, </w:t>
      </w:r>
      <w:r>
        <w:t xml:space="preserve">281-288 </w:t>
      </w:r>
      <w:r w:rsidR="00C33324">
        <w:t>(</w:t>
      </w:r>
      <w:r w:rsidR="00C33324" w:rsidRPr="00253474">
        <w:rPr>
          <w:rStyle w:val="st1"/>
        </w:rPr>
        <w:t>phenylethylamine</w:t>
      </w:r>
      <w:r w:rsidR="00C33324">
        <w:rPr>
          <w:rStyle w:val="st1"/>
        </w:rPr>
        <w:t xml:space="preserve"> in cheese and chocolate)</w:t>
      </w:r>
    </w:p>
    <w:p w:rsidR="00DC51A5" w:rsidRDefault="00DC51A5" w:rsidP="00DC51A5">
      <w:pPr>
        <w:rPr>
          <w:color w:val="222222"/>
        </w:rPr>
      </w:pPr>
      <w:r w:rsidRPr="004055CE">
        <w:rPr>
          <w:color w:val="222222"/>
        </w:rPr>
        <w:t xml:space="preserve">G. B. </w:t>
      </w:r>
      <w:r w:rsidRPr="004055CE">
        <w:rPr>
          <w:bCs/>
          <w:color w:val="000000"/>
        </w:rPr>
        <w:t>Baker,</w:t>
      </w:r>
      <w:r w:rsidRPr="004055CE">
        <w:rPr>
          <w:color w:val="222222"/>
        </w:rPr>
        <w:t xml:space="preserve"> J. T. </w:t>
      </w:r>
      <w:r w:rsidRPr="004055CE">
        <w:rPr>
          <w:bCs/>
          <w:color w:val="000000"/>
        </w:rPr>
        <w:t xml:space="preserve">Wong, </w:t>
      </w:r>
      <w:r w:rsidRPr="004055CE">
        <w:rPr>
          <w:color w:val="222222"/>
        </w:rPr>
        <w:t xml:space="preserve">R. T. </w:t>
      </w:r>
      <w:r w:rsidRPr="004055CE">
        <w:rPr>
          <w:bCs/>
          <w:color w:val="000000"/>
        </w:rPr>
        <w:t>Coutts</w:t>
      </w:r>
      <w:r w:rsidRPr="004055CE">
        <w:rPr>
          <w:color w:val="222222"/>
        </w:rPr>
        <w:t xml:space="preserve"> and F. M. </w:t>
      </w:r>
      <w:r w:rsidRPr="004055CE">
        <w:rPr>
          <w:bCs/>
          <w:color w:val="000000"/>
        </w:rPr>
        <w:t>Pasutto</w:t>
      </w:r>
      <w:r>
        <w:rPr>
          <w:bCs/>
          <w:color w:val="222222"/>
        </w:rPr>
        <w:t xml:space="preserve">, </w:t>
      </w:r>
      <w:r w:rsidRPr="00FC6D69">
        <w:rPr>
          <w:i/>
        </w:rPr>
        <w:t>J. Chromatogr</w:t>
      </w:r>
      <w:r>
        <w:t xml:space="preserve">., </w:t>
      </w:r>
      <w:r w:rsidR="00E1056C">
        <w:rPr>
          <w:lang/>
        </w:rPr>
        <w:t>(</w:t>
      </w:r>
      <w:r>
        <w:t>1987</w:t>
      </w:r>
      <w:r w:rsidR="00E1056C">
        <w:rPr>
          <w:bCs/>
        </w:rPr>
        <w:t>)</w:t>
      </w:r>
      <w:r>
        <w:t xml:space="preserve">, </w:t>
      </w:r>
      <w:r w:rsidRPr="004055CE">
        <w:rPr>
          <w:b/>
        </w:rPr>
        <w:t>392</w:t>
      </w:r>
      <w:r>
        <w:t>, 317-31 (</w:t>
      </w:r>
      <w:r w:rsidRPr="00153205">
        <w:rPr>
          <w:color w:val="222222"/>
        </w:rPr>
        <w:t xml:space="preserve">extraction </w:t>
      </w:r>
      <w:r>
        <w:rPr>
          <w:color w:val="222222"/>
        </w:rPr>
        <w:t>of phenylethylamine and other</w:t>
      </w:r>
      <w:r w:rsidRPr="004055CE">
        <w:rPr>
          <w:bCs/>
          <w:color w:val="000000"/>
        </w:rPr>
        <w:t xml:space="preserve"> amines</w:t>
      </w:r>
      <w:r>
        <w:rPr>
          <w:color w:val="222222"/>
        </w:rPr>
        <w:t xml:space="preserve"> in cheese and chocolate)</w:t>
      </w:r>
      <w:r w:rsidRPr="00153205">
        <w:rPr>
          <w:color w:val="222222"/>
        </w:rPr>
        <w:t xml:space="preserve"> </w:t>
      </w:r>
    </w:p>
    <w:p w:rsidR="00EC1478" w:rsidRPr="00BC79A8" w:rsidRDefault="00EC1478" w:rsidP="00EC1478">
      <w:r w:rsidRPr="00BC79A8">
        <w:rPr>
          <w:rStyle w:val="st1"/>
          <w:bCs/>
          <w:color w:val="000000"/>
        </w:rPr>
        <w:t>G. Ziegleder, E.</w:t>
      </w:r>
      <w:r w:rsidRPr="00BC79A8">
        <w:rPr>
          <w:rStyle w:val="st1"/>
        </w:rPr>
        <w:t xml:space="preserve"> </w:t>
      </w:r>
      <w:r w:rsidRPr="00BC79A8">
        <w:rPr>
          <w:rStyle w:val="st1"/>
          <w:bCs/>
          <w:color w:val="000000"/>
        </w:rPr>
        <w:t>Stojacic</w:t>
      </w:r>
      <w:r w:rsidRPr="00BC79A8">
        <w:rPr>
          <w:rStyle w:val="st1"/>
        </w:rPr>
        <w:t xml:space="preserve"> and B. </w:t>
      </w:r>
      <w:r w:rsidRPr="00BC79A8">
        <w:rPr>
          <w:rStyle w:val="st1"/>
          <w:bCs/>
          <w:color w:val="000000"/>
        </w:rPr>
        <w:t>Stumpf</w:t>
      </w:r>
      <w:r w:rsidRPr="00BC79A8">
        <w:rPr>
          <w:rStyle w:val="st1"/>
        </w:rPr>
        <w:t xml:space="preserve">, </w:t>
      </w:r>
      <w:r w:rsidRPr="00BC79A8">
        <w:rPr>
          <w:rStyle w:val="st1"/>
          <w:i/>
        </w:rPr>
        <w:t>Z</w:t>
      </w:r>
      <w:r>
        <w:rPr>
          <w:rStyle w:val="st1"/>
          <w:i/>
        </w:rPr>
        <w:t>.</w:t>
      </w:r>
      <w:r w:rsidRPr="00BC79A8">
        <w:rPr>
          <w:rStyle w:val="st1"/>
          <w:i/>
        </w:rPr>
        <w:t xml:space="preserve"> Lebensm</w:t>
      </w:r>
      <w:r>
        <w:rPr>
          <w:rStyle w:val="st1"/>
          <w:i/>
        </w:rPr>
        <w:t>.</w:t>
      </w:r>
      <w:r w:rsidRPr="00BC79A8">
        <w:rPr>
          <w:rStyle w:val="st1"/>
          <w:i/>
        </w:rPr>
        <w:t xml:space="preserve"> Unters</w:t>
      </w:r>
      <w:r>
        <w:rPr>
          <w:rStyle w:val="st1"/>
          <w:i/>
        </w:rPr>
        <w:t>.</w:t>
      </w:r>
      <w:r w:rsidRPr="00BC79A8">
        <w:rPr>
          <w:rStyle w:val="st1"/>
          <w:i/>
        </w:rPr>
        <w:t xml:space="preserve"> Forsch</w:t>
      </w:r>
      <w:r w:rsidRPr="00BC79A8">
        <w:rPr>
          <w:rStyle w:val="st1"/>
        </w:rPr>
        <w:t xml:space="preserve">., (1992), </w:t>
      </w:r>
      <w:r w:rsidRPr="00BC79A8">
        <w:rPr>
          <w:rStyle w:val="st1"/>
          <w:b/>
        </w:rPr>
        <w:t>195</w:t>
      </w:r>
      <w:r>
        <w:rPr>
          <w:rStyle w:val="st1"/>
        </w:rPr>
        <w:t xml:space="preserve">, 235-238 </w:t>
      </w:r>
      <w:r w:rsidRPr="00BC79A8">
        <w:rPr>
          <w:rStyle w:val="st1"/>
        </w:rPr>
        <w:t xml:space="preserve">(extraction of beta-phenylethylamine and its derivatives in cocoa and cocoa products) </w:t>
      </w:r>
    </w:p>
    <w:p w:rsidR="00D211AD" w:rsidRDefault="00D211AD">
      <w:r>
        <w:t xml:space="preserve">S. Hamilton, </w:t>
      </w:r>
      <w:r>
        <w:rPr>
          <w:i/>
        </w:rPr>
        <w:t>New Scientist,</w:t>
      </w:r>
      <w:r>
        <w:t xml:space="preserve"> </w:t>
      </w:r>
      <w:r w:rsidR="00E1056C">
        <w:t>(</w:t>
      </w:r>
      <w:r>
        <w:t>1992</w:t>
      </w:r>
      <w:r w:rsidR="00E1056C">
        <w:rPr>
          <w:bCs/>
        </w:rPr>
        <w:t>)</w:t>
      </w:r>
      <w:r>
        <w:t xml:space="preserve">, </w:t>
      </w:r>
      <w:r>
        <w:rPr>
          <w:b/>
        </w:rPr>
        <w:t>132</w:t>
      </w:r>
      <w:r>
        <w:t>, 26–28 (“Why the lady loves C</w:t>
      </w:r>
      <w:r>
        <w:rPr>
          <w:vertAlign w:val="subscript"/>
        </w:rPr>
        <w:t>6</w:t>
      </w:r>
      <w:r>
        <w:t>H</w:t>
      </w:r>
      <w:r>
        <w:rPr>
          <w:vertAlign w:val="subscript"/>
        </w:rPr>
        <w:t>5</w:t>
      </w:r>
      <w:r>
        <w:t>(CH</w:t>
      </w:r>
      <w:r>
        <w:rPr>
          <w:vertAlign w:val="subscript"/>
        </w:rPr>
        <w:t>2</w:t>
      </w:r>
      <w:r>
        <w:t>)</w:t>
      </w:r>
      <w:r>
        <w:rPr>
          <w:vertAlign w:val="subscript"/>
        </w:rPr>
        <w:t>2</w:t>
      </w:r>
      <w:r>
        <w:t>NH</w:t>
      </w:r>
      <w:r>
        <w:rPr>
          <w:vertAlign w:val="subscript"/>
        </w:rPr>
        <w:t>2</w:t>
      </w:r>
      <w:r>
        <w:t>”)</w:t>
      </w:r>
    </w:p>
    <w:p w:rsidR="00BD1A7A" w:rsidRPr="007A0D27" w:rsidRDefault="00BD1A7A">
      <w:r w:rsidRPr="00BC79A8">
        <w:rPr>
          <w:rStyle w:val="st1"/>
        </w:rPr>
        <w:t xml:space="preserve">M. </w:t>
      </w:r>
      <w:r w:rsidRPr="00BC79A8">
        <w:rPr>
          <w:rStyle w:val="st1"/>
          <w:bCs/>
          <w:color w:val="000000"/>
        </w:rPr>
        <w:t>Granvogl</w:t>
      </w:r>
      <w:r w:rsidRPr="00BC79A8">
        <w:rPr>
          <w:rStyle w:val="st1"/>
        </w:rPr>
        <w:t xml:space="preserve">, S. </w:t>
      </w:r>
      <w:r w:rsidRPr="00BC79A8">
        <w:rPr>
          <w:rStyle w:val="st1"/>
          <w:bCs/>
          <w:color w:val="000000"/>
        </w:rPr>
        <w:t>Bugan</w:t>
      </w:r>
      <w:r w:rsidRPr="00BC79A8">
        <w:rPr>
          <w:rStyle w:val="st1"/>
        </w:rPr>
        <w:t xml:space="preserve"> and P. </w:t>
      </w:r>
      <w:r w:rsidRPr="00BC79A8">
        <w:rPr>
          <w:rStyle w:val="st1"/>
          <w:bCs/>
          <w:color w:val="000000"/>
        </w:rPr>
        <w:t xml:space="preserve">Schieberle, </w:t>
      </w:r>
      <w:r w:rsidRPr="00BC79A8">
        <w:rPr>
          <w:rStyle w:val="st1"/>
          <w:bCs/>
          <w:i/>
          <w:color w:val="000000"/>
        </w:rPr>
        <w:t>J.</w:t>
      </w:r>
      <w:r w:rsidRPr="00BC79A8">
        <w:rPr>
          <w:rStyle w:val="st1"/>
          <w:i/>
        </w:rPr>
        <w:t xml:space="preserve"> Agric. Food Chem</w:t>
      </w:r>
      <w:r w:rsidRPr="00BC79A8">
        <w:rPr>
          <w:rStyle w:val="st1"/>
        </w:rPr>
        <w:t>., (</w:t>
      </w:r>
      <w:r w:rsidRPr="00BC79A8">
        <w:rPr>
          <w:rStyle w:val="st1"/>
          <w:bCs/>
          <w:color w:val="000000"/>
        </w:rPr>
        <w:t>2006</w:t>
      </w:r>
      <w:r w:rsidRPr="00BC79A8">
        <w:rPr>
          <w:rStyle w:val="st1"/>
        </w:rPr>
        <w:t xml:space="preserve">), </w:t>
      </w:r>
      <w:r w:rsidRPr="00D75A66">
        <w:rPr>
          <w:rStyle w:val="st1"/>
          <w:b/>
        </w:rPr>
        <w:t>54</w:t>
      </w:r>
      <w:r w:rsidRPr="00BC79A8">
        <w:rPr>
          <w:rStyle w:val="st1"/>
        </w:rPr>
        <w:t xml:space="preserve">, 1730-1739.  </w:t>
      </w:r>
      <w:r w:rsidRPr="00BC79A8">
        <w:t>(formation of biogenic amines in roasting cocoa beans)</w:t>
      </w:r>
    </w:p>
    <w:p w:rsidR="00BD1A7A" w:rsidRDefault="00BD1A7A">
      <w:pPr>
        <w:rPr>
          <w:sz w:val="22"/>
          <w:szCs w:val="22"/>
        </w:rPr>
      </w:pPr>
    </w:p>
    <w:p w:rsidR="00D211AD" w:rsidRPr="00BB7D37" w:rsidRDefault="00D211AD">
      <w:pPr>
        <w:rPr>
          <w:rFonts w:ascii="Arial Black" w:hAnsi="Arial Black"/>
          <w:kern w:val="36"/>
          <w:lang/>
        </w:rPr>
      </w:pPr>
      <w:r w:rsidRPr="00BB7D37">
        <w:rPr>
          <w:rFonts w:ascii="Arial Black" w:hAnsi="Arial Black"/>
          <w:kern w:val="36"/>
          <w:lang/>
        </w:rPr>
        <w:t>Detection and avoidance of a carnivore odor by prey</w:t>
      </w:r>
    </w:p>
    <w:p w:rsidR="007A0D27" w:rsidRPr="007A0D27" w:rsidRDefault="00D211AD" w:rsidP="007A0D27">
      <w:hyperlink r:id="rId35" w:history="1">
        <w:r>
          <w:rPr>
            <w:rStyle w:val="name"/>
            <w:bCs/>
            <w:lang/>
          </w:rPr>
          <w:t>D. M. Ferrero</w:t>
        </w:r>
      </w:hyperlink>
      <w:r>
        <w:rPr>
          <w:lang/>
        </w:rPr>
        <w:t xml:space="preserve">, </w:t>
      </w:r>
      <w:hyperlink r:id="rId36" w:history="1">
        <w:r>
          <w:rPr>
            <w:rStyle w:val="name"/>
            <w:bCs/>
            <w:lang/>
          </w:rPr>
          <w:t>J. K. Lemon</w:t>
        </w:r>
      </w:hyperlink>
      <w:r>
        <w:rPr>
          <w:lang/>
        </w:rPr>
        <w:t xml:space="preserve">, </w:t>
      </w:r>
      <w:hyperlink r:id="rId37" w:history="1">
        <w:r>
          <w:rPr>
            <w:rStyle w:val="name"/>
            <w:bCs/>
            <w:lang/>
          </w:rPr>
          <w:t>D. Fluegge</w:t>
        </w:r>
      </w:hyperlink>
      <w:r>
        <w:rPr>
          <w:lang/>
        </w:rPr>
        <w:t xml:space="preserve">, </w:t>
      </w:r>
      <w:hyperlink r:id="rId38" w:history="1">
        <w:r>
          <w:rPr>
            <w:rStyle w:val="name"/>
            <w:bCs/>
            <w:lang/>
          </w:rPr>
          <w:t>S. L. Pashkovski</w:t>
        </w:r>
      </w:hyperlink>
      <w:r>
        <w:rPr>
          <w:lang/>
        </w:rPr>
        <w:t xml:space="preserve">, </w:t>
      </w:r>
      <w:hyperlink r:id="rId39" w:history="1">
        <w:r>
          <w:rPr>
            <w:rStyle w:val="name"/>
            <w:bCs/>
            <w:lang/>
          </w:rPr>
          <w:t>W. J. Korzan</w:t>
        </w:r>
      </w:hyperlink>
      <w:r>
        <w:rPr>
          <w:lang/>
        </w:rPr>
        <w:t xml:space="preserve">, </w:t>
      </w:r>
      <w:hyperlink r:id="rId40" w:history="1">
        <w:r>
          <w:rPr>
            <w:rStyle w:val="name"/>
            <w:bCs/>
            <w:lang/>
          </w:rPr>
          <w:t>S. R. Datta</w:t>
        </w:r>
      </w:hyperlink>
      <w:r>
        <w:rPr>
          <w:lang/>
        </w:rPr>
        <w:t xml:space="preserve">, </w:t>
      </w:r>
      <w:hyperlink r:id="rId41" w:history="1">
        <w:r>
          <w:t>M. Spehr</w:t>
        </w:r>
      </w:hyperlink>
      <w:r>
        <w:t xml:space="preserve">, </w:t>
      </w:r>
      <w:hyperlink r:id="rId42" w:history="1">
        <w:r>
          <w:t>M. Fendt</w:t>
        </w:r>
      </w:hyperlink>
      <w:r>
        <w:t xml:space="preserve"> and </w:t>
      </w:r>
      <w:hyperlink r:id="rId43" w:history="1">
        <w:r>
          <w:t>S. D. Liberles</w:t>
        </w:r>
      </w:hyperlink>
      <w:r>
        <w:t xml:space="preserve">, </w:t>
      </w:r>
      <w:r>
        <w:rPr>
          <w:i/>
        </w:rPr>
        <w:t>Proc. Natl. Acad. Sci. USA</w:t>
      </w:r>
      <w:r>
        <w:t xml:space="preserve">, </w:t>
      </w:r>
      <w:r w:rsidR="00E1056C">
        <w:rPr>
          <w:lang/>
        </w:rPr>
        <w:t>(</w:t>
      </w:r>
      <w:r>
        <w:t>2011</w:t>
      </w:r>
      <w:r w:rsidR="00E1056C">
        <w:rPr>
          <w:bCs/>
        </w:rPr>
        <w:t>)</w:t>
      </w:r>
      <w:r>
        <w:t xml:space="preserve">, </w:t>
      </w:r>
      <w:r>
        <w:rPr>
          <w:b/>
        </w:rPr>
        <w:t>108</w:t>
      </w:r>
      <w:r w:rsidR="00BB7D37">
        <w:t xml:space="preserve">, </w:t>
      </w:r>
      <w:r w:rsidR="007A0D27" w:rsidRPr="007A0D27">
        <w:t>11235-11240</w:t>
      </w:r>
      <w:r w:rsidR="007A0D27">
        <w:t>.</w:t>
      </w:r>
    </w:p>
    <w:p w:rsidR="00BB7D37" w:rsidRDefault="00BB7D37"/>
    <w:p w:rsidR="00BB7D37" w:rsidRDefault="00BB7D37"/>
    <w:p w:rsidR="00D211AD" w:rsidRDefault="00D211AD">
      <w:r>
        <w:t xml:space="preserve">  </w:t>
      </w:r>
    </w:p>
    <w:p w:rsidR="00D211AD" w:rsidRDefault="00D211AD">
      <w:pPr>
        <w:rPr>
          <w:rStyle w:val="name"/>
          <w:bCs/>
          <w:lang/>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b/>
          <w:sz w:val="22"/>
          <w:szCs w:val="22"/>
        </w:rPr>
      </w:pPr>
      <w:r>
        <w:rPr>
          <w:b/>
          <w:sz w:val="22"/>
          <w:szCs w:val="22"/>
        </w:rPr>
        <w:t>Wiki Pictures:-</w:t>
      </w:r>
    </w:p>
    <w:p w:rsidR="00D211AD" w:rsidRDefault="00D211AD">
      <w:pPr>
        <w:rPr>
          <w:sz w:val="22"/>
          <w:szCs w:val="22"/>
        </w:rPr>
      </w:pPr>
    </w:p>
    <w:p w:rsidR="00D211AD" w:rsidRDefault="00D211AD">
      <w:pPr>
        <w:rPr>
          <w:sz w:val="22"/>
          <w:szCs w:val="22"/>
        </w:rPr>
      </w:pPr>
      <w:r>
        <w:rPr>
          <w:sz w:val="22"/>
          <w:szCs w:val="22"/>
        </w:rPr>
        <w:t xml:space="preserve">Cheese Stilton     </w:t>
      </w:r>
      <w:hyperlink r:id="rId44" w:history="1">
        <w:r>
          <w:rPr>
            <w:rStyle w:val="Hyperlink"/>
            <w:sz w:val="22"/>
            <w:szCs w:val="22"/>
          </w:rPr>
          <w:t>http://en.wikipedia.org/wiki/File:Blue_Stilton_Quarter_Front.jpg</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 xml:space="preserve">Pizza    </w:t>
      </w:r>
      <w:hyperlink r:id="rId45" w:history="1">
        <w:r>
          <w:rPr>
            <w:rStyle w:val="Hyperlink"/>
            <w:sz w:val="22"/>
            <w:szCs w:val="22"/>
          </w:rPr>
          <w:t>http://en.wikipedia.org/wiki/File:Deep_Fried_Pizza.jpg</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 xml:space="preserve">Chocolate    </w:t>
      </w:r>
      <w:hyperlink r:id="rId46" w:history="1">
        <w:r>
          <w:rPr>
            <w:rStyle w:val="Hyperlink"/>
            <w:sz w:val="22"/>
            <w:szCs w:val="22"/>
          </w:rPr>
          <w:t>http://en.wikipedia.org/wiki/File:Chocolate.jpg</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Cocoa beans</w:t>
      </w:r>
    </w:p>
    <w:p w:rsidR="00D211AD" w:rsidRDefault="00D211AD">
      <w:pPr>
        <w:rPr>
          <w:sz w:val="22"/>
          <w:szCs w:val="22"/>
        </w:rPr>
      </w:pPr>
    </w:p>
    <w:p w:rsidR="00D211AD" w:rsidRDefault="00D211AD">
      <w:pPr>
        <w:rPr>
          <w:sz w:val="22"/>
          <w:szCs w:val="22"/>
        </w:rPr>
      </w:pPr>
      <w:r>
        <w:rPr>
          <w:sz w:val="22"/>
          <w:szCs w:val="22"/>
        </w:rPr>
        <w:t xml:space="preserve">Bobcat    </w:t>
      </w:r>
      <w:hyperlink r:id="rId47" w:history="1">
        <w:r>
          <w:rPr>
            <w:rStyle w:val="Hyperlink"/>
            <w:sz w:val="22"/>
            <w:szCs w:val="22"/>
          </w:rPr>
          <w:t>http://uncyclopedia.wikia.com/wiki/File:Bobcat.jpg</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 xml:space="preserve">Lion     </w:t>
      </w:r>
      <w:hyperlink r:id="rId48" w:history="1">
        <w:r>
          <w:rPr>
            <w:rStyle w:val="Hyperlink"/>
            <w:sz w:val="22"/>
            <w:szCs w:val="22"/>
          </w:rPr>
          <w:t>http://lionking.wikia.com/wiki/Lions</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 xml:space="preserve">Tiger    </w:t>
      </w:r>
      <w:hyperlink r:id="rId49" w:history="1">
        <w:r>
          <w:rPr>
            <w:rStyle w:val="Hyperlink"/>
            <w:sz w:val="22"/>
            <w:szCs w:val="22"/>
          </w:rPr>
          <w:t>http://commons.wikimedia.org/wiki/Panthera_tigris_altaica</w:t>
        </w:r>
      </w:hyperlink>
      <w:r>
        <w:rPr>
          <w:sz w:val="22"/>
          <w:szCs w:val="22"/>
        </w:rPr>
        <w:t xml:space="preserve"> </w:t>
      </w:r>
    </w:p>
    <w:p w:rsidR="00D211AD" w:rsidRDefault="00D211AD">
      <w:pPr>
        <w:rPr>
          <w:sz w:val="22"/>
          <w:szCs w:val="22"/>
        </w:rPr>
      </w:pPr>
    </w:p>
    <w:p w:rsidR="00D211AD" w:rsidRDefault="00D211AD">
      <w:pPr>
        <w:rPr>
          <w:sz w:val="22"/>
          <w:szCs w:val="22"/>
        </w:rPr>
      </w:pPr>
      <w:r>
        <w:rPr>
          <w:sz w:val="22"/>
          <w:szCs w:val="22"/>
        </w:rPr>
        <w:t xml:space="preserve">Runner’s high    </w:t>
      </w:r>
      <w:hyperlink r:id="rId50" w:history="1">
        <w:r>
          <w:rPr>
            <w:rStyle w:val="Hyperlink"/>
            <w:sz w:val="22"/>
            <w:szCs w:val="22"/>
          </w:rPr>
          <w:t>http://commons.wikimedia.org/wiki/File:Marathon_Runners.jpg</w:t>
        </w:r>
      </w:hyperlink>
      <w:r>
        <w:rPr>
          <w:sz w:val="22"/>
          <w:szCs w:val="22"/>
        </w:rPr>
        <w:t xml:space="preserve">  </w:t>
      </w: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D211AD" w:rsidRDefault="00D211AD">
      <w:pPr>
        <w:rPr>
          <w:sz w:val="22"/>
          <w:szCs w:val="22"/>
        </w:rPr>
      </w:pPr>
    </w:p>
    <w:p w:rsidR="00C555B7" w:rsidRDefault="00C555B7">
      <w:pPr>
        <w:rPr>
          <w:sz w:val="22"/>
          <w:szCs w:val="22"/>
        </w:rPr>
      </w:pPr>
    </w:p>
    <w:p w:rsidR="00C555B7" w:rsidRDefault="00C555B7">
      <w:pPr>
        <w:rPr>
          <w:sz w:val="22"/>
          <w:szCs w:val="22"/>
        </w:rPr>
      </w:pPr>
    </w:p>
    <w:sectPr w:rsidR="00C555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05C"/>
    <w:multiLevelType w:val="multilevel"/>
    <w:tmpl w:val="9AA8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60C68"/>
    <w:multiLevelType w:val="multilevel"/>
    <w:tmpl w:val="4C4A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E1CFF"/>
    <w:multiLevelType w:val="multilevel"/>
    <w:tmpl w:val="3534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951E7"/>
    <w:multiLevelType w:val="multilevel"/>
    <w:tmpl w:val="BEAE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B25D2"/>
    <w:multiLevelType w:val="multilevel"/>
    <w:tmpl w:val="D87C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402811"/>
    <w:multiLevelType w:val="multilevel"/>
    <w:tmpl w:val="7D7A0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73B23"/>
    <w:multiLevelType w:val="multilevel"/>
    <w:tmpl w:val="F63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F2B05"/>
    <w:multiLevelType w:val="multilevel"/>
    <w:tmpl w:val="21BE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A4492"/>
    <w:multiLevelType w:val="multilevel"/>
    <w:tmpl w:val="C7E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078B3"/>
    <w:multiLevelType w:val="multilevel"/>
    <w:tmpl w:val="6902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82DA2"/>
    <w:multiLevelType w:val="multilevel"/>
    <w:tmpl w:val="B82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5"/>
  </w:num>
  <w:num w:numId="5">
    <w:abstractNumId w:val="1"/>
  </w:num>
  <w:num w:numId="6">
    <w:abstractNumId w:val="3"/>
  </w:num>
  <w:num w:numId="7">
    <w:abstractNumId w:val="9"/>
  </w:num>
  <w:num w:numId="8">
    <w:abstractNumId w:val="8"/>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9724D"/>
    <w:rsid w:val="0003299C"/>
    <w:rsid w:val="00052102"/>
    <w:rsid w:val="000A6807"/>
    <w:rsid w:val="000B1406"/>
    <w:rsid w:val="00103E30"/>
    <w:rsid w:val="0019724D"/>
    <w:rsid w:val="001A73CF"/>
    <w:rsid w:val="0026424F"/>
    <w:rsid w:val="002947F4"/>
    <w:rsid w:val="002E3C46"/>
    <w:rsid w:val="00335E4E"/>
    <w:rsid w:val="0035544E"/>
    <w:rsid w:val="003A7F04"/>
    <w:rsid w:val="003B5823"/>
    <w:rsid w:val="003F1F3C"/>
    <w:rsid w:val="003F574D"/>
    <w:rsid w:val="00472C3F"/>
    <w:rsid w:val="004906F6"/>
    <w:rsid w:val="005906BE"/>
    <w:rsid w:val="00596774"/>
    <w:rsid w:val="00673A2C"/>
    <w:rsid w:val="007852C8"/>
    <w:rsid w:val="007A0D27"/>
    <w:rsid w:val="007A7D9E"/>
    <w:rsid w:val="007E29C0"/>
    <w:rsid w:val="008E421D"/>
    <w:rsid w:val="008E42F9"/>
    <w:rsid w:val="008E650B"/>
    <w:rsid w:val="00931D10"/>
    <w:rsid w:val="00955BDB"/>
    <w:rsid w:val="00973991"/>
    <w:rsid w:val="0099233B"/>
    <w:rsid w:val="009E456F"/>
    <w:rsid w:val="00A24B72"/>
    <w:rsid w:val="00A9034F"/>
    <w:rsid w:val="00AD7F30"/>
    <w:rsid w:val="00AE705C"/>
    <w:rsid w:val="00B91083"/>
    <w:rsid w:val="00B96B9E"/>
    <w:rsid w:val="00BB49C7"/>
    <w:rsid w:val="00BB7D37"/>
    <w:rsid w:val="00BD1A7A"/>
    <w:rsid w:val="00BD2FE3"/>
    <w:rsid w:val="00C27A6F"/>
    <w:rsid w:val="00C33324"/>
    <w:rsid w:val="00C454A3"/>
    <w:rsid w:val="00C555B7"/>
    <w:rsid w:val="00C6376F"/>
    <w:rsid w:val="00CC5492"/>
    <w:rsid w:val="00CE0DCE"/>
    <w:rsid w:val="00CF47B9"/>
    <w:rsid w:val="00D211AD"/>
    <w:rsid w:val="00D514F8"/>
    <w:rsid w:val="00D75A66"/>
    <w:rsid w:val="00D7665D"/>
    <w:rsid w:val="00D973EB"/>
    <w:rsid w:val="00DA3AFE"/>
    <w:rsid w:val="00DC51A5"/>
    <w:rsid w:val="00DD7581"/>
    <w:rsid w:val="00E1056C"/>
    <w:rsid w:val="00E33EBF"/>
    <w:rsid w:val="00E54B01"/>
    <w:rsid w:val="00EB2E22"/>
    <w:rsid w:val="00EC1478"/>
    <w:rsid w:val="00ED0F49"/>
    <w:rsid w:val="00EE115B"/>
    <w:rsid w:val="00F11269"/>
    <w:rsid w:val="00F12F20"/>
    <w:rsid w:val="00F20B65"/>
    <w:rsid w:val="00FA7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Address">
    <w:name w:val="HTML Address"/>
    <w:basedOn w:val="Normal"/>
    <w:rPr>
      <w:i/>
      <w:iCs/>
    </w:rPr>
  </w:style>
  <w:style w:type="character" w:customStyle="1" w:styleId="name">
    <w:name w:val="name"/>
    <w:basedOn w:val="DefaultParagraphFont"/>
  </w:style>
  <w:style w:type="character" w:customStyle="1" w:styleId="xref-sep2">
    <w:name w:val="xref-sep2"/>
    <w:basedOn w:val="DefaultParagraphFont"/>
    <w:rPr>
      <w:b w:val="0"/>
      <w:bCs w:val="0"/>
    </w:rPr>
  </w:style>
  <w:style w:type="character" w:customStyle="1" w:styleId="slug-metadata-noteahead-of-print">
    <w:name w:val="slug-metadata-note ahead-of-print"/>
    <w:basedOn w:val="DefaultParagraphFont"/>
  </w:style>
  <w:style w:type="character" w:customStyle="1" w:styleId="slug-ahead-of-print-date">
    <w:name w:val="slug-ahead-of-print-date"/>
    <w:basedOn w:val="DefaultParagraphFont"/>
  </w:style>
  <w:style w:type="character" w:customStyle="1" w:styleId="slug-doi">
    <w:name w:val="slug-doi"/>
    <w:basedOn w:val="DefaultParagraphFont"/>
  </w:style>
  <w:style w:type="character" w:customStyle="1" w:styleId="journalname">
    <w:name w:val="journalname"/>
    <w:basedOn w:val="DefaultParagraphFont"/>
    <w:rPr>
      <w:i/>
      <w:iCs/>
    </w:rPr>
  </w:style>
  <w:style w:type="character" w:customStyle="1" w:styleId="journalnumber">
    <w:name w:val="journalnumber"/>
    <w:basedOn w:val="DefaultParagraphFont"/>
    <w:rPr>
      <w:b/>
      <w:bCs/>
    </w:rPr>
  </w:style>
  <w:style w:type="paragraph" w:customStyle="1" w:styleId="intro3">
    <w:name w:val="intro3"/>
    <w:basedOn w:val="Normal"/>
    <w:pPr>
      <w:spacing w:before="100" w:beforeAutospacing="1" w:after="100" w:afterAutospacing="1"/>
    </w:pPr>
    <w:rPr>
      <w:b/>
      <w:bCs/>
      <w:color w:val="363636"/>
      <w:sz w:val="19"/>
      <w:szCs w:val="19"/>
    </w:rPr>
  </w:style>
  <w:style w:type="character" w:customStyle="1" w:styleId="authorfn">
    <w:name w:val="author fn"/>
    <w:basedOn w:val="DefaultParagraphFont"/>
  </w:style>
  <w:style w:type="character" w:customStyle="1" w:styleId="imagedescription2">
    <w:name w:val="imagedescription2"/>
    <w:basedOn w:val="DefaultParagraphFont"/>
  </w:style>
  <w:style w:type="character" w:customStyle="1" w:styleId="i1">
    <w:name w:val="i1"/>
    <w:basedOn w:val="DefaultParagraphFont"/>
    <w:rPr>
      <w:i/>
      <w:iCs/>
    </w:rPr>
  </w:style>
  <w:style w:type="character" w:customStyle="1" w:styleId="end-of-item1">
    <w:name w:val="end-of-item1"/>
    <w:basedOn w:val="DefaultParagraphFont"/>
  </w:style>
  <w:style w:type="character" w:customStyle="1" w:styleId="cite-month-year">
    <w:name w:val="cite-month-year"/>
    <w:basedOn w:val="DefaultParagraphFont"/>
  </w:style>
  <w:style w:type="paragraph" w:styleId="Title">
    <w:name w:val="Title"/>
    <w:basedOn w:val="Normal"/>
    <w:qFormat/>
    <w:pPr>
      <w:jc w:val="center"/>
    </w:pPr>
    <w:rPr>
      <w:b/>
      <w:bCs/>
      <w:lang w:eastAsia="en-US"/>
    </w:rPr>
  </w:style>
  <w:style w:type="character" w:styleId="Strong">
    <w:name w:val="Strong"/>
    <w:basedOn w:val="DefaultParagraphFont"/>
    <w:qFormat/>
    <w:rPr>
      <w:b/>
      <w:bCs/>
    </w:rPr>
  </w:style>
  <w:style w:type="character" w:customStyle="1" w:styleId="smallcaps1">
    <w:name w:val="smallcaps1"/>
    <w:basedOn w:val="DefaultParagraphFont"/>
    <w:rPr>
      <w:rFonts w:ascii="Arial" w:hAnsi="Arial" w:cs="Arial" w:hint="default"/>
      <w:smallCaps/>
    </w:rPr>
  </w:style>
  <w:style w:type="character" w:styleId="Hyperlink">
    <w:name w:val="Hyperlink"/>
    <w:basedOn w:val="DefaultParagraphFont"/>
    <w:uiPriority w:val="99"/>
    <w:rPr>
      <w:color w:val="0000FF"/>
      <w:u w:val="single"/>
    </w:rPr>
  </w:style>
  <w:style w:type="paragraph" w:styleId="NormalWeb">
    <w:name w:val="Normal (Web)"/>
    <w:basedOn w:val="Normal"/>
    <w:pPr>
      <w:spacing w:before="100" w:beforeAutospacing="1" w:after="100" w:afterAutospacing="1"/>
    </w:p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basedOn w:val="DefaultParagraphFont"/>
    <w:qFormat/>
    <w:rPr>
      <w:i/>
      <w:iCs/>
    </w:rPr>
  </w:style>
  <w:style w:type="character" w:customStyle="1" w:styleId="slug-pub-date5">
    <w:name w:val="slug-pub-date5"/>
    <w:basedOn w:val="DefaultParagraphFont"/>
    <w:rPr>
      <w:b w:val="0"/>
      <w:bCs w:val="0"/>
    </w:rPr>
  </w:style>
  <w:style w:type="character" w:customStyle="1" w:styleId="slug-vol">
    <w:name w:val="slug-vol"/>
    <w:basedOn w:val="DefaultParagraphFont"/>
  </w:style>
  <w:style w:type="character" w:customStyle="1" w:styleId="slug-issue">
    <w:name w:val="slug-issue"/>
    <w:basedOn w:val="DefaultParagraphFont"/>
  </w:style>
  <w:style w:type="character" w:customStyle="1" w:styleId="st1">
    <w:name w:val="st1"/>
    <w:basedOn w:val="DefaultParagraphFont"/>
  </w:style>
  <w:style w:type="character" w:customStyle="1" w:styleId="slug-pub-date3">
    <w:name w:val="slug-pub-date3"/>
    <w:basedOn w:val="DefaultParagraphFont"/>
    <w:rPr>
      <w:b/>
      <w:bCs/>
    </w:rPr>
  </w:style>
  <w:style w:type="character" w:customStyle="1" w:styleId="slug-pages3">
    <w:name w:val="slug-pages3"/>
    <w:basedOn w:val="DefaultParagraphFont"/>
    <w:rPr>
      <w:b/>
      <w:bCs/>
    </w:rPr>
  </w:style>
  <w:style w:type="character" w:styleId="FollowedHyperlink">
    <w:name w:val="FollowedHyperlink"/>
    <w:basedOn w:val="DefaultParagraphFont"/>
    <w:rPr>
      <w:color w:val="800080"/>
      <w:u w:val="single"/>
    </w:rPr>
  </w:style>
  <w:style w:type="character" w:styleId="HTMLCite">
    <w:name w:val="HTML Cite"/>
    <w:basedOn w:val="DefaultParagraphFont"/>
    <w:rPr>
      <w:i/>
      <w:iCs/>
    </w:rPr>
  </w:style>
  <w:style w:type="character" w:customStyle="1" w:styleId="filesize1">
    <w:name w:val="filesize1"/>
    <w:basedOn w:val="DefaultParagraphFont"/>
    <w:rPr>
      <w:vanish w:val="0"/>
      <w:webHidden w:val="0"/>
      <w:sz w:val="18"/>
      <w:szCs w:val="18"/>
      <w:specVanish w:val="0"/>
    </w:rPr>
  </w:style>
  <w:style w:type="paragraph" w:customStyle="1" w:styleId="box1">
    <w:name w:val="box1"/>
    <w:basedOn w:val="Normal"/>
    <w:pPr>
      <w:shd w:val="clear" w:color="auto" w:fill="004495"/>
      <w:spacing w:after="168" w:line="480" w:lineRule="atLeast"/>
    </w:pPr>
    <w:rPr>
      <w:b/>
      <w:bCs/>
      <w:color w:val="FFFFFF"/>
    </w:rPr>
  </w:style>
  <w:style w:type="character" w:customStyle="1" w:styleId="citationyear1">
    <w:name w:val="citation_year1"/>
    <w:basedOn w:val="DefaultParagraphFont"/>
    <w:rPr>
      <w:b/>
      <w:bCs/>
    </w:rPr>
  </w:style>
  <w:style w:type="character" w:customStyle="1" w:styleId="citationvolume1">
    <w:name w:val="citation_volume1"/>
    <w:basedOn w:val="DefaultParagraphFont"/>
    <w:rPr>
      <w:i/>
      <w:iCs/>
    </w:rPr>
  </w:style>
  <w:style w:type="character" w:customStyle="1" w:styleId="sac">
    <w:name w:val="EmailStyle49"/>
    <w:aliases w:val="EmailStyle49"/>
    <w:basedOn w:val="DefaultParagraphFont"/>
    <w:semiHidden/>
    <w:personal/>
    <w:personalCompose/>
    <w:rPr>
      <w:rFonts w:ascii="Arial" w:hAnsi="Arial" w:cs="Arial"/>
      <w:color w:val="auto"/>
      <w:sz w:val="20"/>
      <w:szCs w:val="20"/>
    </w:rPr>
  </w:style>
  <w:style w:type="character" w:customStyle="1" w:styleId="cit-vol">
    <w:name w:val="cit-vol"/>
    <w:basedOn w:val="DefaultParagraphFont"/>
    <w:rsid w:val="0026424F"/>
  </w:style>
  <w:style w:type="character" w:customStyle="1" w:styleId="cit-first-page">
    <w:name w:val="cit-first-page"/>
    <w:basedOn w:val="DefaultParagraphFont"/>
    <w:rsid w:val="0026424F"/>
  </w:style>
  <w:style w:type="character" w:customStyle="1" w:styleId="cit-sep2">
    <w:name w:val="cit-sep2"/>
    <w:basedOn w:val="DefaultParagraphFont"/>
    <w:rsid w:val="0026424F"/>
  </w:style>
  <w:style w:type="character" w:customStyle="1" w:styleId="cit-last-page2">
    <w:name w:val="cit-last-page2"/>
    <w:basedOn w:val="DefaultParagraphFont"/>
    <w:rsid w:val="0026424F"/>
  </w:style>
  <w:style w:type="character" w:customStyle="1" w:styleId="contrib-degrees">
    <w:name w:val="contrib-degrees"/>
    <w:basedOn w:val="DefaultParagraphFont"/>
    <w:rsid w:val="0026424F"/>
  </w:style>
  <w:style w:type="character" w:customStyle="1" w:styleId="cit-vol2">
    <w:name w:val="cit-vol2"/>
    <w:basedOn w:val="DefaultParagraphFont"/>
    <w:rsid w:val="0026424F"/>
  </w:style>
  <w:style w:type="character" w:customStyle="1" w:styleId="citation-abbreviation2">
    <w:name w:val="citation-abbreviation2"/>
    <w:basedOn w:val="DefaultParagraphFont"/>
    <w:rsid w:val="0026424F"/>
  </w:style>
  <w:style w:type="character" w:customStyle="1" w:styleId="citation-publication-date">
    <w:name w:val="citation-publication-date"/>
    <w:basedOn w:val="DefaultParagraphFont"/>
    <w:rsid w:val="0026424F"/>
  </w:style>
  <w:style w:type="character" w:customStyle="1" w:styleId="citation-volume">
    <w:name w:val="citation-volume"/>
    <w:basedOn w:val="DefaultParagraphFont"/>
    <w:rsid w:val="0026424F"/>
  </w:style>
  <w:style w:type="character" w:customStyle="1" w:styleId="citation-issue">
    <w:name w:val="citation-issue"/>
    <w:basedOn w:val="DefaultParagraphFont"/>
    <w:rsid w:val="0026424F"/>
  </w:style>
  <w:style w:type="character" w:customStyle="1" w:styleId="citation-flpages">
    <w:name w:val="citation-flpages"/>
    <w:basedOn w:val="DefaultParagraphFont"/>
    <w:rsid w:val="0026424F"/>
  </w:style>
  <w:style w:type="character" w:customStyle="1" w:styleId="cit-title4">
    <w:name w:val="cit-title4"/>
    <w:basedOn w:val="DefaultParagraphFont"/>
    <w:rsid w:val="0026424F"/>
    <w:rPr>
      <w:b/>
      <w:bCs/>
      <w:vanish w:val="0"/>
      <w:webHidden w:val="0"/>
      <w:color w:val="111111"/>
      <w:sz w:val="24"/>
      <w:szCs w:val="24"/>
      <w:specVanish w:val="0"/>
    </w:rPr>
  </w:style>
  <w:style w:type="character" w:customStyle="1" w:styleId="cit-print-date">
    <w:name w:val="cit-print-date"/>
    <w:basedOn w:val="DefaultParagraphFont"/>
    <w:rsid w:val="0026424F"/>
  </w:style>
  <w:style w:type="paragraph" w:customStyle="1" w:styleId="ej-featured-article-author">
    <w:name w:val="ej-featured-article-author"/>
    <w:basedOn w:val="Normal"/>
    <w:rsid w:val="003A7F04"/>
    <w:pPr>
      <w:spacing w:before="100" w:beforeAutospacing="1" w:after="100" w:afterAutospacing="1"/>
    </w:pPr>
  </w:style>
  <w:style w:type="paragraph" w:customStyle="1" w:styleId="ej-featured-article-reference">
    <w:name w:val="ej-featured-article-reference"/>
    <w:basedOn w:val="Normal"/>
    <w:rsid w:val="003A7F04"/>
    <w:pPr>
      <w:spacing w:before="100" w:beforeAutospacing="1" w:after="100" w:afterAutospacing="1"/>
    </w:pPr>
  </w:style>
  <w:style w:type="character" w:customStyle="1" w:styleId="ej-j-source">
    <w:name w:val="ej-j-source"/>
    <w:basedOn w:val="DefaultParagraphFont"/>
    <w:rsid w:val="003A7F04"/>
  </w:style>
  <w:style w:type="character" w:customStyle="1" w:styleId="Heading1Char">
    <w:name w:val="Heading 1 Char"/>
    <w:basedOn w:val="DefaultParagraphFont"/>
    <w:link w:val="Heading1"/>
    <w:uiPriority w:val="9"/>
    <w:rsid w:val="007E29C0"/>
    <w:rPr>
      <w:b/>
      <w:bCs/>
      <w:kern w:val="36"/>
      <w:sz w:val="48"/>
      <w:szCs w:val="48"/>
    </w:rPr>
  </w:style>
  <w:style w:type="character" w:customStyle="1" w:styleId="Heading2Char">
    <w:name w:val="Heading 2 Char"/>
    <w:basedOn w:val="DefaultParagraphFont"/>
    <w:link w:val="Heading2"/>
    <w:uiPriority w:val="9"/>
    <w:rsid w:val="007E29C0"/>
    <w:rPr>
      <w:b/>
      <w:bCs/>
      <w:sz w:val="36"/>
      <w:szCs w:val="36"/>
    </w:rPr>
  </w:style>
  <w:style w:type="paragraph" w:customStyle="1" w:styleId="articledetails">
    <w:name w:val="articledetails"/>
    <w:basedOn w:val="Normal"/>
    <w:rsid w:val="007E29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40698">
      <w:bodyDiv w:val="1"/>
      <w:marLeft w:val="0"/>
      <w:marRight w:val="0"/>
      <w:marTop w:val="0"/>
      <w:marBottom w:val="0"/>
      <w:divBdr>
        <w:top w:val="none" w:sz="0" w:space="0" w:color="auto"/>
        <w:left w:val="none" w:sz="0" w:space="0" w:color="auto"/>
        <w:bottom w:val="none" w:sz="0" w:space="0" w:color="auto"/>
        <w:right w:val="none" w:sz="0" w:space="0" w:color="auto"/>
      </w:divBdr>
      <w:divsChild>
        <w:div w:id="1787574246">
          <w:marLeft w:val="0"/>
          <w:marRight w:val="0"/>
          <w:marTop w:val="0"/>
          <w:marBottom w:val="0"/>
          <w:divBdr>
            <w:top w:val="none" w:sz="0" w:space="0" w:color="auto"/>
            <w:left w:val="none" w:sz="0" w:space="0" w:color="auto"/>
            <w:bottom w:val="none" w:sz="0" w:space="0" w:color="auto"/>
            <w:right w:val="none" w:sz="0" w:space="0" w:color="auto"/>
          </w:divBdr>
          <w:divsChild>
            <w:div w:id="1626934332">
              <w:marLeft w:val="0"/>
              <w:marRight w:val="0"/>
              <w:marTop w:val="0"/>
              <w:marBottom w:val="0"/>
              <w:divBdr>
                <w:top w:val="none" w:sz="0" w:space="0" w:color="auto"/>
                <w:left w:val="none" w:sz="0" w:space="0" w:color="auto"/>
                <w:bottom w:val="none" w:sz="0" w:space="0" w:color="auto"/>
                <w:right w:val="none" w:sz="0" w:space="0" w:color="auto"/>
              </w:divBdr>
              <w:divsChild>
                <w:div w:id="629090643">
                  <w:marLeft w:val="0"/>
                  <w:marRight w:val="0"/>
                  <w:marTop w:val="0"/>
                  <w:marBottom w:val="0"/>
                  <w:divBdr>
                    <w:top w:val="none" w:sz="0" w:space="0" w:color="auto"/>
                    <w:left w:val="none" w:sz="0" w:space="0" w:color="auto"/>
                    <w:bottom w:val="none" w:sz="0" w:space="0" w:color="auto"/>
                    <w:right w:val="none" w:sz="0" w:space="0" w:color="auto"/>
                  </w:divBdr>
                  <w:divsChild>
                    <w:div w:id="995717723">
                      <w:marLeft w:val="0"/>
                      <w:marRight w:val="0"/>
                      <w:marTop w:val="0"/>
                      <w:marBottom w:val="0"/>
                      <w:divBdr>
                        <w:top w:val="none" w:sz="0" w:space="0" w:color="auto"/>
                        <w:left w:val="none" w:sz="0" w:space="0" w:color="auto"/>
                        <w:bottom w:val="none" w:sz="0" w:space="0" w:color="auto"/>
                        <w:right w:val="none" w:sz="0" w:space="0" w:color="auto"/>
                      </w:divBdr>
                      <w:divsChild>
                        <w:div w:id="664279617">
                          <w:marLeft w:val="0"/>
                          <w:marRight w:val="0"/>
                          <w:marTop w:val="0"/>
                          <w:marBottom w:val="0"/>
                          <w:divBdr>
                            <w:top w:val="none" w:sz="0" w:space="0" w:color="auto"/>
                            <w:left w:val="none" w:sz="0" w:space="0" w:color="auto"/>
                            <w:bottom w:val="none" w:sz="0" w:space="0" w:color="auto"/>
                            <w:right w:val="none" w:sz="0" w:space="0" w:color="auto"/>
                          </w:divBdr>
                          <w:divsChild>
                            <w:div w:id="1582712004">
                              <w:marLeft w:val="0"/>
                              <w:marRight w:val="0"/>
                              <w:marTop w:val="0"/>
                              <w:marBottom w:val="0"/>
                              <w:divBdr>
                                <w:top w:val="none" w:sz="0" w:space="0" w:color="auto"/>
                                <w:left w:val="none" w:sz="0" w:space="0" w:color="auto"/>
                                <w:bottom w:val="none" w:sz="0" w:space="0" w:color="auto"/>
                                <w:right w:val="none" w:sz="0" w:space="0" w:color="auto"/>
                              </w:divBdr>
                              <w:divsChild>
                                <w:div w:id="1111558731">
                                  <w:marLeft w:val="0"/>
                                  <w:marRight w:val="0"/>
                                  <w:marTop w:val="0"/>
                                  <w:marBottom w:val="0"/>
                                  <w:divBdr>
                                    <w:top w:val="none" w:sz="0" w:space="0" w:color="auto"/>
                                    <w:left w:val="none" w:sz="0" w:space="0" w:color="auto"/>
                                    <w:bottom w:val="none" w:sz="0" w:space="0" w:color="auto"/>
                                    <w:right w:val="none" w:sz="0" w:space="0" w:color="auto"/>
                                  </w:divBdr>
                                  <w:divsChild>
                                    <w:div w:id="1448936850">
                                      <w:marLeft w:val="0"/>
                                      <w:marRight w:val="0"/>
                                      <w:marTop w:val="0"/>
                                      <w:marBottom w:val="0"/>
                                      <w:divBdr>
                                        <w:top w:val="none" w:sz="0" w:space="0" w:color="auto"/>
                                        <w:left w:val="none" w:sz="0" w:space="0" w:color="auto"/>
                                        <w:bottom w:val="none" w:sz="0" w:space="0" w:color="auto"/>
                                        <w:right w:val="none" w:sz="0" w:space="0" w:color="auto"/>
                                      </w:divBdr>
                                      <w:divsChild>
                                        <w:div w:id="452943414">
                                          <w:marLeft w:val="0"/>
                                          <w:marRight w:val="0"/>
                                          <w:marTop w:val="0"/>
                                          <w:marBottom w:val="0"/>
                                          <w:divBdr>
                                            <w:top w:val="none" w:sz="0" w:space="0" w:color="auto"/>
                                            <w:left w:val="none" w:sz="0" w:space="0" w:color="auto"/>
                                            <w:bottom w:val="none" w:sz="0" w:space="0" w:color="auto"/>
                                            <w:right w:val="none" w:sz="0" w:space="0" w:color="auto"/>
                                          </w:divBdr>
                                          <w:divsChild>
                                            <w:div w:id="1695426200">
                                              <w:marLeft w:val="0"/>
                                              <w:marRight w:val="0"/>
                                              <w:marTop w:val="0"/>
                                              <w:marBottom w:val="0"/>
                                              <w:divBdr>
                                                <w:top w:val="none" w:sz="0" w:space="0" w:color="auto"/>
                                                <w:left w:val="none" w:sz="0" w:space="0" w:color="auto"/>
                                                <w:bottom w:val="none" w:sz="0" w:space="0" w:color="auto"/>
                                                <w:right w:val="none" w:sz="0" w:space="0" w:color="auto"/>
                                              </w:divBdr>
                                              <w:divsChild>
                                                <w:div w:id="582879402">
                                                  <w:marLeft w:val="0"/>
                                                  <w:marRight w:val="0"/>
                                                  <w:marTop w:val="0"/>
                                                  <w:marBottom w:val="0"/>
                                                  <w:divBdr>
                                                    <w:top w:val="none" w:sz="0" w:space="0" w:color="auto"/>
                                                    <w:left w:val="none" w:sz="0" w:space="0" w:color="auto"/>
                                                    <w:bottom w:val="none" w:sz="0" w:space="0" w:color="auto"/>
                                                    <w:right w:val="none" w:sz="0" w:space="0" w:color="auto"/>
                                                  </w:divBdr>
                                                  <w:divsChild>
                                                    <w:div w:id="375007793">
                                                      <w:marLeft w:val="0"/>
                                                      <w:marRight w:val="0"/>
                                                      <w:marTop w:val="0"/>
                                                      <w:marBottom w:val="0"/>
                                                      <w:divBdr>
                                                        <w:top w:val="none" w:sz="0" w:space="0" w:color="auto"/>
                                                        <w:left w:val="none" w:sz="0" w:space="0" w:color="auto"/>
                                                        <w:bottom w:val="none" w:sz="0" w:space="0" w:color="auto"/>
                                                        <w:right w:val="none" w:sz="0" w:space="0" w:color="auto"/>
                                                      </w:divBdr>
                                                      <w:divsChild>
                                                        <w:div w:id="51127272">
                                                          <w:marLeft w:val="0"/>
                                                          <w:marRight w:val="0"/>
                                                          <w:marTop w:val="0"/>
                                                          <w:marBottom w:val="0"/>
                                                          <w:divBdr>
                                                            <w:top w:val="none" w:sz="0" w:space="0" w:color="auto"/>
                                                            <w:left w:val="none" w:sz="0" w:space="0" w:color="auto"/>
                                                            <w:bottom w:val="none" w:sz="0" w:space="0" w:color="auto"/>
                                                            <w:right w:val="none" w:sz="0" w:space="0" w:color="auto"/>
                                                          </w:divBdr>
                                                          <w:divsChild>
                                                            <w:div w:id="1215701024">
                                                              <w:marLeft w:val="0"/>
                                                              <w:marRight w:val="0"/>
                                                              <w:marTop w:val="0"/>
                                                              <w:marBottom w:val="0"/>
                                                              <w:divBdr>
                                                                <w:top w:val="none" w:sz="0" w:space="0" w:color="auto"/>
                                                                <w:left w:val="none" w:sz="0" w:space="0" w:color="auto"/>
                                                                <w:bottom w:val="none" w:sz="0" w:space="0" w:color="auto"/>
                                                                <w:right w:val="none" w:sz="0" w:space="0" w:color="auto"/>
                                                              </w:divBdr>
                                                              <w:divsChild>
                                                                <w:div w:id="278798604">
                                                                  <w:marLeft w:val="0"/>
                                                                  <w:marRight w:val="0"/>
                                                                  <w:marTop w:val="0"/>
                                                                  <w:marBottom w:val="0"/>
                                                                  <w:divBdr>
                                                                    <w:top w:val="none" w:sz="0" w:space="0" w:color="auto"/>
                                                                    <w:left w:val="none" w:sz="0" w:space="0" w:color="auto"/>
                                                                    <w:bottom w:val="none" w:sz="0" w:space="0" w:color="auto"/>
                                                                    <w:right w:val="none" w:sz="0" w:space="0" w:color="auto"/>
                                                                  </w:divBdr>
                                                                  <w:divsChild>
                                                                    <w:div w:id="268122210">
                                                                      <w:marLeft w:val="0"/>
                                                                      <w:marRight w:val="0"/>
                                                                      <w:marTop w:val="0"/>
                                                                      <w:marBottom w:val="0"/>
                                                                      <w:divBdr>
                                                                        <w:top w:val="none" w:sz="0" w:space="0" w:color="auto"/>
                                                                        <w:left w:val="none" w:sz="0" w:space="0" w:color="auto"/>
                                                                        <w:bottom w:val="none" w:sz="0" w:space="0" w:color="auto"/>
                                                                        <w:right w:val="none" w:sz="0" w:space="0" w:color="auto"/>
                                                                      </w:divBdr>
                                                                      <w:divsChild>
                                                                        <w:div w:id="1035892057">
                                                                          <w:marLeft w:val="0"/>
                                                                          <w:marRight w:val="0"/>
                                                                          <w:marTop w:val="0"/>
                                                                          <w:marBottom w:val="0"/>
                                                                          <w:divBdr>
                                                                            <w:top w:val="none" w:sz="0" w:space="0" w:color="auto"/>
                                                                            <w:left w:val="none" w:sz="0" w:space="0" w:color="auto"/>
                                                                            <w:bottom w:val="none" w:sz="0" w:space="0" w:color="auto"/>
                                                                            <w:right w:val="none" w:sz="0" w:space="0" w:color="auto"/>
                                                                          </w:divBdr>
                                                                          <w:divsChild>
                                                                            <w:div w:id="723529429">
                                                                              <w:marLeft w:val="0"/>
                                                                              <w:marRight w:val="0"/>
                                                                              <w:marTop w:val="0"/>
                                                                              <w:marBottom w:val="0"/>
                                                                              <w:divBdr>
                                                                                <w:top w:val="none" w:sz="0" w:space="0" w:color="auto"/>
                                                                                <w:left w:val="none" w:sz="0" w:space="0" w:color="auto"/>
                                                                                <w:bottom w:val="none" w:sz="0" w:space="0" w:color="auto"/>
                                                                                <w:right w:val="none" w:sz="0" w:space="0" w:color="auto"/>
                                                                              </w:divBdr>
                                                                              <w:divsChild>
                                                                                <w:div w:id="16739123">
                                                                                  <w:marLeft w:val="0"/>
                                                                                  <w:marRight w:val="0"/>
                                                                                  <w:marTop w:val="0"/>
                                                                                  <w:marBottom w:val="0"/>
                                                                                  <w:divBdr>
                                                                                    <w:top w:val="none" w:sz="0" w:space="0" w:color="auto"/>
                                                                                    <w:left w:val="none" w:sz="0" w:space="0" w:color="auto"/>
                                                                                    <w:bottom w:val="none" w:sz="0" w:space="0" w:color="auto"/>
                                                                                    <w:right w:val="none" w:sz="0" w:space="0" w:color="auto"/>
                                                                                  </w:divBdr>
                                                                                  <w:divsChild>
                                                                                    <w:div w:id="268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947819">
      <w:bodyDiv w:val="1"/>
      <w:marLeft w:val="0"/>
      <w:marRight w:val="0"/>
      <w:marTop w:val="0"/>
      <w:marBottom w:val="0"/>
      <w:divBdr>
        <w:top w:val="none" w:sz="0" w:space="0" w:color="auto"/>
        <w:left w:val="none" w:sz="0" w:space="0" w:color="auto"/>
        <w:bottom w:val="none" w:sz="0" w:space="0" w:color="auto"/>
        <w:right w:val="none" w:sz="0" w:space="0" w:color="auto"/>
      </w:divBdr>
      <w:divsChild>
        <w:div w:id="1518230698">
          <w:marLeft w:val="0"/>
          <w:marRight w:val="0"/>
          <w:marTop w:val="0"/>
          <w:marBottom w:val="0"/>
          <w:divBdr>
            <w:top w:val="none" w:sz="0" w:space="0" w:color="auto"/>
            <w:left w:val="none" w:sz="0" w:space="0" w:color="auto"/>
            <w:bottom w:val="none" w:sz="0" w:space="0" w:color="auto"/>
            <w:right w:val="none" w:sz="0" w:space="0" w:color="auto"/>
          </w:divBdr>
          <w:divsChild>
            <w:div w:id="712925043">
              <w:marLeft w:val="0"/>
              <w:marRight w:val="0"/>
              <w:marTop w:val="0"/>
              <w:marBottom w:val="0"/>
              <w:divBdr>
                <w:top w:val="none" w:sz="0" w:space="0" w:color="auto"/>
                <w:left w:val="none" w:sz="0" w:space="0" w:color="auto"/>
                <w:bottom w:val="none" w:sz="0" w:space="0" w:color="auto"/>
                <w:right w:val="none" w:sz="0" w:space="0" w:color="auto"/>
              </w:divBdr>
              <w:divsChild>
                <w:div w:id="668289474">
                  <w:marLeft w:val="0"/>
                  <w:marRight w:val="0"/>
                  <w:marTop w:val="0"/>
                  <w:marBottom w:val="0"/>
                  <w:divBdr>
                    <w:top w:val="none" w:sz="0" w:space="0" w:color="auto"/>
                    <w:left w:val="none" w:sz="0" w:space="0" w:color="auto"/>
                    <w:bottom w:val="none" w:sz="0" w:space="0" w:color="auto"/>
                    <w:right w:val="none" w:sz="0" w:space="0" w:color="auto"/>
                  </w:divBdr>
                  <w:divsChild>
                    <w:div w:id="820970994">
                      <w:marLeft w:val="0"/>
                      <w:marRight w:val="0"/>
                      <w:marTop w:val="0"/>
                      <w:marBottom w:val="0"/>
                      <w:divBdr>
                        <w:top w:val="none" w:sz="0" w:space="0" w:color="auto"/>
                        <w:left w:val="none" w:sz="0" w:space="0" w:color="auto"/>
                        <w:bottom w:val="none" w:sz="0" w:space="0" w:color="auto"/>
                        <w:right w:val="none" w:sz="0" w:space="0" w:color="auto"/>
                      </w:divBdr>
                      <w:divsChild>
                        <w:div w:id="1870948684">
                          <w:marLeft w:val="0"/>
                          <w:marRight w:val="0"/>
                          <w:marTop w:val="0"/>
                          <w:marBottom w:val="0"/>
                          <w:divBdr>
                            <w:top w:val="none" w:sz="0" w:space="0" w:color="auto"/>
                            <w:left w:val="none" w:sz="0" w:space="0" w:color="auto"/>
                            <w:bottom w:val="none" w:sz="0" w:space="0" w:color="auto"/>
                            <w:right w:val="none" w:sz="0" w:space="0" w:color="auto"/>
                          </w:divBdr>
                          <w:divsChild>
                            <w:div w:id="2124957250">
                              <w:marLeft w:val="0"/>
                              <w:marRight w:val="0"/>
                              <w:marTop w:val="0"/>
                              <w:marBottom w:val="0"/>
                              <w:divBdr>
                                <w:top w:val="none" w:sz="0" w:space="0" w:color="auto"/>
                                <w:left w:val="none" w:sz="0" w:space="0" w:color="auto"/>
                                <w:bottom w:val="none" w:sz="0" w:space="0" w:color="auto"/>
                                <w:right w:val="none" w:sz="0" w:space="0" w:color="auto"/>
                              </w:divBdr>
                              <w:divsChild>
                                <w:div w:id="73355291">
                                  <w:marLeft w:val="0"/>
                                  <w:marRight w:val="0"/>
                                  <w:marTop w:val="0"/>
                                  <w:marBottom w:val="0"/>
                                  <w:divBdr>
                                    <w:top w:val="none" w:sz="0" w:space="0" w:color="auto"/>
                                    <w:left w:val="none" w:sz="0" w:space="0" w:color="auto"/>
                                    <w:bottom w:val="none" w:sz="0" w:space="0" w:color="auto"/>
                                    <w:right w:val="none" w:sz="0" w:space="0" w:color="auto"/>
                                  </w:divBdr>
                                </w:div>
                                <w:div w:id="7889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36779">
      <w:bodyDiv w:val="1"/>
      <w:marLeft w:val="0"/>
      <w:marRight w:val="0"/>
      <w:marTop w:val="0"/>
      <w:marBottom w:val="0"/>
      <w:divBdr>
        <w:top w:val="none" w:sz="0" w:space="0" w:color="auto"/>
        <w:left w:val="none" w:sz="0" w:space="0" w:color="auto"/>
        <w:bottom w:val="none" w:sz="0" w:space="0" w:color="auto"/>
        <w:right w:val="none" w:sz="0" w:space="0" w:color="auto"/>
      </w:divBdr>
      <w:divsChild>
        <w:div w:id="71974821">
          <w:marLeft w:val="0"/>
          <w:marRight w:val="0"/>
          <w:marTop w:val="0"/>
          <w:marBottom w:val="0"/>
          <w:divBdr>
            <w:top w:val="none" w:sz="0" w:space="0" w:color="auto"/>
            <w:left w:val="none" w:sz="0" w:space="0" w:color="auto"/>
            <w:bottom w:val="none" w:sz="0" w:space="0" w:color="auto"/>
            <w:right w:val="none" w:sz="0" w:space="0" w:color="auto"/>
          </w:divBdr>
          <w:divsChild>
            <w:div w:id="1618221575">
              <w:marLeft w:val="0"/>
              <w:marRight w:val="0"/>
              <w:marTop w:val="0"/>
              <w:marBottom w:val="0"/>
              <w:divBdr>
                <w:top w:val="none" w:sz="0" w:space="0" w:color="auto"/>
                <w:left w:val="none" w:sz="0" w:space="0" w:color="auto"/>
                <w:bottom w:val="none" w:sz="0" w:space="0" w:color="auto"/>
                <w:right w:val="none" w:sz="0" w:space="0" w:color="auto"/>
              </w:divBdr>
              <w:divsChild>
                <w:div w:id="566956786">
                  <w:marLeft w:val="0"/>
                  <w:marRight w:val="0"/>
                  <w:marTop w:val="0"/>
                  <w:marBottom w:val="0"/>
                  <w:divBdr>
                    <w:top w:val="none" w:sz="0" w:space="0" w:color="auto"/>
                    <w:left w:val="none" w:sz="0" w:space="0" w:color="auto"/>
                    <w:bottom w:val="none" w:sz="0" w:space="0" w:color="auto"/>
                    <w:right w:val="none" w:sz="0" w:space="0" w:color="auto"/>
                  </w:divBdr>
                  <w:divsChild>
                    <w:div w:id="1507600568">
                      <w:marLeft w:val="0"/>
                      <w:marRight w:val="0"/>
                      <w:marTop w:val="0"/>
                      <w:marBottom w:val="0"/>
                      <w:divBdr>
                        <w:top w:val="none" w:sz="0" w:space="0" w:color="auto"/>
                        <w:left w:val="none" w:sz="0" w:space="0" w:color="auto"/>
                        <w:bottom w:val="none" w:sz="0" w:space="0" w:color="auto"/>
                        <w:right w:val="none" w:sz="0" w:space="0" w:color="auto"/>
                      </w:divBdr>
                      <w:divsChild>
                        <w:div w:id="1551722315">
                          <w:marLeft w:val="0"/>
                          <w:marRight w:val="0"/>
                          <w:marTop w:val="0"/>
                          <w:marBottom w:val="0"/>
                          <w:divBdr>
                            <w:top w:val="none" w:sz="0" w:space="0" w:color="auto"/>
                            <w:left w:val="none" w:sz="0" w:space="0" w:color="auto"/>
                            <w:bottom w:val="none" w:sz="0" w:space="0" w:color="auto"/>
                            <w:right w:val="none" w:sz="0" w:space="0" w:color="auto"/>
                          </w:divBdr>
                          <w:divsChild>
                            <w:div w:id="725688234">
                              <w:marLeft w:val="0"/>
                              <w:marRight w:val="0"/>
                              <w:marTop w:val="0"/>
                              <w:marBottom w:val="0"/>
                              <w:divBdr>
                                <w:top w:val="none" w:sz="0" w:space="0" w:color="auto"/>
                                <w:left w:val="none" w:sz="0" w:space="0" w:color="auto"/>
                                <w:bottom w:val="none" w:sz="0" w:space="0" w:color="auto"/>
                                <w:right w:val="none" w:sz="0" w:space="0" w:color="auto"/>
                              </w:divBdr>
                              <w:divsChild>
                                <w:div w:id="1343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0983">
      <w:bodyDiv w:val="1"/>
      <w:marLeft w:val="0"/>
      <w:marRight w:val="0"/>
      <w:marTop w:val="0"/>
      <w:marBottom w:val="0"/>
      <w:divBdr>
        <w:top w:val="none" w:sz="0" w:space="0" w:color="auto"/>
        <w:left w:val="none" w:sz="0" w:space="0" w:color="auto"/>
        <w:bottom w:val="none" w:sz="0" w:space="0" w:color="auto"/>
        <w:right w:val="none" w:sz="0" w:space="0" w:color="auto"/>
      </w:divBdr>
      <w:divsChild>
        <w:div w:id="1312633789">
          <w:marLeft w:val="0"/>
          <w:marRight w:val="0"/>
          <w:marTop w:val="0"/>
          <w:marBottom w:val="0"/>
          <w:divBdr>
            <w:top w:val="none" w:sz="0" w:space="0" w:color="auto"/>
            <w:left w:val="none" w:sz="0" w:space="0" w:color="auto"/>
            <w:bottom w:val="none" w:sz="0" w:space="0" w:color="auto"/>
            <w:right w:val="none" w:sz="0" w:space="0" w:color="auto"/>
          </w:divBdr>
          <w:divsChild>
            <w:div w:id="958222220">
              <w:marLeft w:val="0"/>
              <w:marRight w:val="0"/>
              <w:marTop w:val="0"/>
              <w:marBottom w:val="0"/>
              <w:divBdr>
                <w:top w:val="none" w:sz="0" w:space="0" w:color="auto"/>
                <w:left w:val="none" w:sz="0" w:space="0" w:color="auto"/>
                <w:bottom w:val="none" w:sz="0" w:space="0" w:color="auto"/>
                <w:right w:val="none" w:sz="0" w:space="0" w:color="auto"/>
              </w:divBdr>
              <w:divsChild>
                <w:div w:id="700281168">
                  <w:marLeft w:val="0"/>
                  <w:marRight w:val="0"/>
                  <w:marTop w:val="0"/>
                  <w:marBottom w:val="0"/>
                  <w:divBdr>
                    <w:top w:val="none" w:sz="0" w:space="0" w:color="auto"/>
                    <w:left w:val="none" w:sz="0" w:space="0" w:color="auto"/>
                    <w:bottom w:val="none" w:sz="0" w:space="0" w:color="auto"/>
                    <w:right w:val="none" w:sz="0" w:space="0" w:color="auto"/>
                  </w:divBdr>
                  <w:divsChild>
                    <w:div w:id="1242179684">
                      <w:marLeft w:val="0"/>
                      <w:marRight w:val="0"/>
                      <w:marTop w:val="0"/>
                      <w:marBottom w:val="0"/>
                      <w:divBdr>
                        <w:top w:val="none" w:sz="0" w:space="0" w:color="auto"/>
                        <w:left w:val="none" w:sz="0" w:space="0" w:color="auto"/>
                        <w:bottom w:val="none" w:sz="0" w:space="0" w:color="auto"/>
                        <w:right w:val="none" w:sz="0" w:space="0" w:color="auto"/>
                      </w:divBdr>
                      <w:divsChild>
                        <w:div w:id="723262448">
                          <w:marLeft w:val="0"/>
                          <w:marRight w:val="0"/>
                          <w:marTop w:val="0"/>
                          <w:marBottom w:val="0"/>
                          <w:divBdr>
                            <w:top w:val="none" w:sz="0" w:space="0" w:color="auto"/>
                            <w:left w:val="none" w:sz="0" w:space="0" w:color="auto"/>
                            <w:bottom w:val="none" w:sz="0" w:space="0" w:color="auto"/>
                            <w:right w:val="none" w:sz="0" w:space="0" w:color="auto"/>
                          </w:divBdr>
                          <w:divsChild>
                            <w:div w:id="39520718">
                              <w:marLeft w:val="0"/>
                              <w:marRight w:val="0"/>
                              <w:marTop w:val="0"/>
                              <w:marBottom w:val="0"/>
                              <w:divBdr>
                                <w:top w:val="none" w:sz="0" w:space="0" w:color="auto"/>
                                <w:left w:val="none" w:sz="0" w:space="0" w:color="auto"/>
                                <w:bottom w:val="none" w:sz="0" w:space="0" w:color="auto"/>
                                <w:right w:val="none" w:sz="0" w:space="0" w:color="auto"/>
                              </w:divBdr>
                              <w:divsChild>
                                <w:div w:id="2085645393">
                                  <w:marLeft w:val="0"/>
                                  <w:marRight w:val="0"/>
                                  <w:marTop w:val="0"/>
                                  <w:marBottom w:val="0"/>
                                  <w:divBdr>
                                    <w:top w:val="none" w:sz="0" w:space="0" w:color="auto"/>
                                    <w:left w:val="none" w:sz="0" w:space="0" w:color="auto"/>
                                    <w:bottom w:val="none" w:sz="0" w:space="0" w:color="auto"/>
                                    <w:right w:val="none" w:sz="0" w:space="0" w:color="auto"/>
                                  </w:divBdr>
                                  <w:divsChild>
                                    <w:div w:id="806319105">
                                      <w:marLeft w:val="0"/>
                                      <w:marRight w:val="0"/>
                                      <w:marTop w:val="0"/>
                                      <w:marBottom w:val="0"/>
                                      <w:divBdr>
                                        <w:top w:val="none" w:sz="0" w:space="0" w:color="auto"/>
                                        <w:left w:val="none" w:sz="0" w:space="0" w:color="auto"/>
                                        <w:bottom w:val="none" w:sz="0" w:space="0" w:color="auto"/>
                                        <w:right w:val="none" w:sz="0" w:space="0" w:color="auto"/>
                                      </w:divBdr>
                                      <w:divsChild>
                                        <w:div w:id="709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nas.org/search?author1=Rita+Raddatz&amp;sortspec=date&amp;submit=Submit" TargetMode="External"/><Relationship Id="rId18" Type="http://schemas.openxmlformats.org/officeDocument/2006/relationships/hyperlink" Target="http://www.pnas.org/search?author1=James+A.+Bonini&amp;sortspec=date&amp;submit=Submit" TargetMode="External"/><Relationship Id="rId26" Type="http://schemas.openxmlformats.org/officeDocument/2006/relationships/hyperlink" Target="http://www.pnas.org/search?author1=Christophe+Gerald&amp;sortspec=date&amp;submit=Submit" TargetMode="External"/><Relationship Id="rId39" Type="http://schemas.openxmlformats.org/officeDocument/2006/relationships/hyperlink" Target="http://www.pnas.org/search?author1=Wayne+J.+Korzan&amp;sortspec=date&amp;submit=Submit" TargetMode="External"/><Relationship Id="rId3" Type="http://schemas.openxmlformats.org/officeDocument/2006/relationships/settings" Target="settings.xml"/><Relationship Id="rId21" Type="http://schemas.openxmlformats.org/officeDocument/2006/relationships/hyperlink" Target="http://www.pnas.org/search?author1=Xiaosui+Pu&amp;sortspec=date&amp;submit=Submit" TargetMode="External"/><Relationship Id="rId34" Type="http://schemas.openxmlformats.org/officeDocument/2006/relationships/hyperlink" Target="http://www.sciencedirect.com/science/article/pii/0308814681900017?_rdoc=1&amp;_fmt=full&amp;_origin=&amp;md5=22543fb95e34d36391c44b9d9cd72533" TargetMode="External"/><Relationship Id="rId42" Type="http://schemas.openxmlformats.org/officeDocument/2006/relationships/hyperlink" Target="http://www.pnas.org/search?author1=Markus+Fendt&amp;sortspec=date&amp;submit=Submit" TargetMode="External"/><Relationship Id="rId47" Type="http://schemas.openxmlformats.org/officeDocument/2006/relationships/hyperlink" Target="http://uncyclopedia.wikia.com/wiki/File:Bobcat.jpg" TargetMode="External"/><Relationship Id="rId50" Type="http://schemas.openxmlformats.org/officeDocument/2006/relationships/hyperlink" Target="http://commons.wikimedia.org/wiki/File:Marathon_Runners.jpg" TargetMode="External"/><Relationship Id="rId7" Type="http://schemas.openxmlformats.org/officeDocument/2006/relationships/image" Target="media/image3.wmf"/><Relationship Id="rId12" Type="http://schemas.openxmlformats.org/officeDocument/2006/relationships/hyperlink" Target="http://www.pnas.org/search?author1=Kenneth+A.+Jones&amp;sortspec=date&amp;submit=Submit" TargetMode="External"/><Relationship Id="rId17" Type="http://schemas.openxmlformats.org/officeDocument/2006/relationships/hyperlink" Target="http://www.pnas.org/search?author1=Parul+P.+Lakhlani&amp;sortspec=date&amp;submit=Submit" TargetMode="External"/><Relationship Id="rId25" Type="http://schemas.openxmlformats.org/officeDocument/2006/relationships/hyperlink" Target="http://www.pnas.org/search?author1=Theresa+A.+Branchek&amp;sortspec=date&amp;submit=Submit" TargetMode="External"/><Relationship Id="rId33" Type="http://schemas.openxmlformats.org/officeDocument/2006/relationships/hyperlink" Target="http://www.neurology.org/search?author1=G.+Bussone&amp;sortspec=date&amp;submit=Submit" TargetMode="External"/><Relationship Id="rId38" Type="http://schemas.openxmlformats.org/officeDocument/2006/relationships/hyperlink" Target="http://www.pnas.org/search?author1=Stan+L.+Pashkovski&amp;sortspec=date&amp;submit=Submit" TargetMode="External"/><Relationship Id="rId46" Type="http://schemas.openxmlformats.org/officeDocument/2006/relationships/hyperlink" Target="http://en.wikipedia.org/wiki/File:Chocolate.jpg" TargetMode="External"/><Relationship Id="rId2" Type="http://schemas.openxmlformats.org/officeDocument/2006/relationships/styles" Target="styles.xml"/><Relationship Id="rId16" Type="http://schemas.openxmlformats.org/officeDocument/2006/relationships/hyperlink" Target="http://www.pnas.org/search?author1=Margaret+M.+Durkin&amp;sortspec=date&amp;submit=Submit" TargetMode="External"/><Relationship Id="rId20" Type="http://schemas.openxmlformats.org/officeDocument/2006/relationships/hyperlink" Target="http://www.pnas.org/search?author1=Noel+Boyle&amp;sortspec=date&amp;submit=Submit" TargetMode="External"/><Relationship Id="rId29" Type="http://schemas.openxmlformats.org/officeDocument/2006/relationships/hyperlink" Target="http://www.neurology.org/search?author1=A.+Leon&amp;sortspec=date&amp;submit=Submit" TargetMode="External"/><Relationship Id="rId41" Type="http://schemas.openxmlformats.org/officeDocument/2006/relationships/hyperlink" Target="http://www.pnas.org/search?author1=Marc+Spehr&amp;sortspec=date&amp;submit=Submit"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pnas.org/search?author1=Nika+Adham&amp;sortspec=date&amp;submit=Submit" TargetMode="External"/><Relationship Id="rId24" Type="http://schemas.openxmlformats.org/officeDocument/2006/relationships/hyperlink" Target="http://www.pnas.org/search?author1=F.+Yulina+Ochoa&amp;sortspec=date&amp;submit=Submit" TargetMode="External"/><Relationship Id="rId32" Type="http://schemas.openxmlformats.org/officeDocument/2006/relationships/hyperlink" Target="http://www.neurology.org/search?author1=F.+Granella&amp;sortspec=date&amp;submit=Submit" TargetMode="External"/><Relationship Id="rId37" Type="http://schemas.openxmlformats.org/officeDocument/2006/relationships/hyperlink" Target="http://www.pnas.org/search?author1=Daniela+Fluegge&amp;sortspec=date&amp;submit=Submit" TargetMode="External"/><Relationship Id="rId40" Type="http://schemas.openxmlformats.org/officeDocument/2006/relationships/hyperlink" Target="http://www.pnas.org/search?author1=Sandeep+Robert+Datta&amp;sortspec=date&amp;submit=Submit" TargetMode="External"/><Relationship Id="rId45" Type="http://schemas.openxmlformats.org/officeDocument/2006/relationships/hyperlink" Target="http://en.wikipedia.org/wiki/File:Deep_Fried_Pizza.jpg" TargetMode="External"/><Relationship Id="rId5" Type="http://schemas.openxmlformats.org/officeDocument/2006/relationships/image" Target="media/image1.wmf"/><Relationship Id="rId15" Type="http://schemas.openxmlformats.org/officeDocument/2006/relationships/hyperlink" Target="http://www.pnas.org/search?author1=Kristine+L.+Ogozalek&amp;sortspec=date&amp;submit=Submit" TargetMode="External"/><Relationship Id="rId23" Type="http://schemas.openxmlformats.org/officeDocument/2006/relationships/hyperlink" Target="http://www.pnas.org/search?author1=Harvey+Lichtblau&amp;sortspec=date&amp;submit=Submit" TargetMode="External"/><Relationship Id="rId28" Type="http://schemas.openxmlformats.org/officeDocument/2006/relationships/hyperlink" Target="http://www.neurology.org/search?author1=S.+Terrazzino&amp;sortspec=date&amp;submit=Submit" TargetMode="External"/><Relationship Id="rId36" Type="http://schemas.openxmlformats.org/officeDocument/2006/relationships/hyperlink" Target="http://www.pnas.org/search?author1=Jamie+K.+Lemon&amp;sortspec=date&amp;submit=Submit" TargetMode="External"/><Relationship Id="rId49" Type="http://schemas.openxmlformats.org/officeDocument/2006/relationships/hyperlink" Target="http://commons.wikimedia.org/wiki/Panthera_tigris_altaica" TargetMode="External"/><Relationship Id="rId10" Type="http://schemas.openxmlformats.org/officeDocument/2006/relationships/hyperlink" Target="http://www.pnas.org/search?author1=Beth+Borowsky&amp;sortspec=date&amp;submit=Submit" TargetMode="External"/><Relationship Id="rId19" Type="http://schemas.openxmlformats.org/officeDocument/2006/relationships/hyperlink" Target="http://www.pnas.org/search?author1=Sudam+Pathirana&amp;sortspec=date&amp;submit=Submit" TargetMode="External"/><Relationship Id="rId31" Type="http://schemas.openxmlformats.org/officeDocument/2006/relationships/hyperlink" Target="http://www.neurology.org/search?author1=F.+Perini&amp;sortspec=date&amp;submit=Submit" TargetMode="External"/><Relationship Id="rId44" Type="http://schemas.openxmlformats.org/officeDocument/2006/relationships/hyperlink" Target="http://en.wikipedia.org/wiki/File:Blue_Stilton_Quarter_Front.jp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pnas.org/search?author1=Roman+Artymyshyn&amp;sortspec=date&amp;submit=Submit" TargetMode="External"/><Relationship Id="rId22" Type="http://schemas.openxmlformats.org/officeDocument/2006/relationships/hyperlink" Target="http://www.pnas.org/search?author1=Evguenia+Kouranova&amp;sortspec=date&amp;submit=Submit" TargetMode="External"/><Relationship Id="rId27" Type="http://schemas.openxmlformats.org/officeDocument/2006/relationships/hyperlink" Target="http://www.neurology.org/search?author1=G.+D%E2%80%99Andrea&amp;sortspec=date&amp;submit=Submit" TargetMode="External"/><Relationship Id="rId30" Type="http://schemas.openxmlformats.org/officeDocument/2006/relationships/hyperlink" Target="http://www.neurology.org/search?author1=D.+Fortin&amp;sortspec=date&amp;submit=Submit" TargetMode="External"/><Relationship Id="rId35" Type="http://schemas.openxmlformats.org/officeDocument/2006/relationships/hyperlink" Target="http://www.pnas.org/search?author1=David+M.+Ferrero&amp;sortspec=date&amp;submit=Submit" TargetMode="External"/><Relationship Id="rId43" Type="http://schemas.openxmlformats.org/officeDocument/2006/relationships/hyperlink" Target="http://www.pnas.org/search?author1=Stephen+D.+Liberles&amp;sortspec=date&amp;submit=Submit" TargetMode="External"/><Relationship Id="rId48" Type="http://schemas.openxmlformats.org/officeDocument/2006/relationships/hyperlink" Target="http://lionking.wikia.com/wiki/Lions" TargetMode="External"/><Relationship Id="rId8" Type="http://schemas.openxmlformats.org/officeDocument/2006/relationships/image" Target="media/image4.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MOTM  PHENYLETHYLAMINE</vt:lpstr>
    </vt:vector>
  </TitlesOfParts>
  <Company>Uppingham School</Company>
  <LinksUpToDate>false</LinksUpToDate>
  <CharactersWithSpaces>16378</CharactersWithSpaces>
  <SharedDoc>false</SharedDoc>
  <HLinks>
    <vt:vector size="246" baseType="variant">
      <vt:variant>
        <vt:i4>1441890</vt:i4>
      </vt:variant>
      <vt:variant>
        <vt:i4>120</vt:i4>
      </vt:variant>
      <vt:variant>
        <vt:i4>0</vt:i4>
      </vt:variant>
      <vt:variant>
        <vt:i4>5</vt:i4>
      </vt:variant>
      <vt:variant>
        <vt:lpwstr>http://commons.wikimedia.org/wiki/File:Marathon_Runners.jpg</vt:lpwstr>
      </vt:variant>
      <vt:variant>
        <vt:lpwstr/>
      </vt:variant>
      <vt:variant>
        <vt:i4>2883707</vt:i4>
      </vt:variant>
      <vt:variant>
        <vt:i4>117</vt:i4>
      </vt:variant>
      <vt:variant>
        <vt:i4>0</vt:i4>
      </vt:variant>
      <vt:variant>
        <vt:i4>5</vt:i4>
      </vt:variant>
      <vt:variant>
        <vt:lpwstr>http://commons.wikimedia.org/wiki/Panthera_tigris_altaica</vt:lpwstr>
      </vt:variant>
      <vt:variant>
        <vt:lpwstr/>
      </vt:variant>
      <vt:variant>
        <vt:i4>1900615</vt:i4>
      </vt:variant>
      <vt:variant>
        <vt:i4>114</vt:i4>
      </vt:variant>
      <vt:variant>
        <vt:i4>0</vt:i4>
      </vt:variant>
      <vt:variant>
        <vt:i4>5</vt:i4>
      </vt:variant>
      <vt:variant>
        <vt:lpwstr>http://lionking.wikia.com/wiki/Lions</vt:lpwstr>
      </vt:variant>
      <vt:variant>
        <vt:lpwstr/>
      </vt:variant>
      <vt:variant>
        <vt:i4>3670132</vt:i4>
      </vt:variant>
      <vt:variant>
        <vt:i4>111</vt:i4>
      </vt:variant>
      <vt:variant>
        <vt:i4>0</vt:i4>
      </vt:variant>
      <vt:variant>
        <vt:i4>5</vt:i4>
      </vt:variant>
      <vt:variant>
        <vt:lpwstr>http://uncyclopedia.wikia.com/wiki/File:Bobcat.jpg</vt:lpwstr>
      </vt:variant>
      <vt:variant>
        <vt:lpwstr/>
      </vt:variant>
      <vt:variant>
        <vt:i4>6422580</vt:i4>
      </vt:variant>
      <vt:variant>
        <vt:i4>108</vt:i4>
      </vt:variant>
      <vt:variant>
        <vt:i4>0</vt:i4>
      </vt:variant>
      <vt:variant>
        <vt:i4>5</vt:i4>
      </vt:variant>
      <vt:variant>
        <vt:lpwstr>http://en.wikipedia.org/wiki/File:Chocolate.jpg</vt:lpwstr>
      </vt:variant>
      <vt:variant>
        <vt:lpwstr/>
      </vt:variant>
      <vt:variant>
        <vt:i4>3604578</vt:i4>
      </vt:variant>
      <vt:variant>
        <vt:i4>105</vt:i4>
      </vt:variant>
      <vt:variant>
        <vt:i4>0</vt:i4>
      </vt:variant>
      <vt:variant>
        <vt:i4>5</vt:i4>
      </vt:variant>
      <vt:variant>
        <vt:lpwstr>http://en.wikipedia.org/wiki/File:Deep_Fried_Pizza.jpg</vt:lpwstr>
      </vt:variant>
      <vt:variant>
        <vt:lpwstr/>
      </vt:variant>
      <vt:variant>
        <vt:i4>4194342</vt:i4>
      </vt:variant>
      <vt:variant>
        <vt:i4>102</vt:i4>
      </vt:variant>
      <vt:variant>
        <vt:i4>0</vt:i4>
      </vt:variant>
      <vt:variant>
        <vt:i4>5</vt:i4>
      </vt:variant>
      <vt:variant>
        <vt:lpwstr>http://en.wikipedia.org/wiki/File:Blue_Stilton_Quarter_Front.jpg</vt:lpwstr>
      </vt:variant>
      <vt:variant>
        <vt:lpwstr/>
      </vt:variant>
      <vt:variant>
        <vt:i4>3538984</vt:i4>
      </vt:variant>
      <vt:variant>
        <vt:i4>99</vt:i4>
      </vt:variant>
      <vt:variant>
        <vt:i4>0</vt:i4>
      </vt:variant>
      <vt:variant>
        <vt:i4>5</vt:i4>
      </vt:variant>
      <vt:variant>
        <vt:lpwstr>http://www.pnas.org/search?author1=Stephen+D.+Liberles&amp;sortspec=date&amp;submit=Submit</vt:lpwstr>
      </vt:variant>
      <vt:variant>
        <vt:lpwstr/>
      </vt:variant>
      <vt:variant>
        <vt:i4>3211311</vt:i4>
      </vt:variant>
      <vt:variant>
        <vt:i4>96</vt:i4>
      </vt:variant>
      <vt:variant>
        <vt:i4>0</vt:i4>
      </vt:variant>
      <vt:variant>
        <vt:i4>5</vt:i4>
      </vt:variant>
      <vt:variant>
        <vt:lpwstr>http://www.pnas.org/search?author1=Markus+Fendt&amp;sortspec=date&amp;submit=Submit</vt:lpwstr>
      </vt:variant>
      <vt:variant>
        <vt:lpwstr/>
      </vt:variant>
      <vt:variant>
        <vt:i4>6094924</vt:i4>
      </vt:variant>
      <vt:variant>
        <vt:i4>93</vt:i4>
      </vt:variant>
      <vt:variant>
        <vt:i4>0</vt:i4>
      </vt:variant>
      <vt:variant>
        <vt:i4>5</vt:i4>
      </vt:variant>
      <vt:variant>
        <vt:lpwstr>http://www.pnas.org/search?author1=Marc+Spehr&amp;sortspec=date&amp;submit=Submit</vt:lpwstr>
      </vt:variant>
      <vt:variant>
        <vt:lpwstr/>
      </vt:variant>
      <vt:variant>
        <vt:i4>2424942</vt:i4>
      </vt:variant>
      <vt:variant>
        <vt:i4>90</vt:i4>
      </vt:variant>
      <vt:variant>
        <vt:i4>0</vt:i4>
      </vt:variant>
      <vt:variant>
        <vt:i4>5</vt:i4>
      </vt:variant>
      <vt:variant>
        <vt:lpwstr>http://www.pnas.org/search?author1=Sandeep+Robert+Datta&amp;sortspec=date&amp;submit=Submit</vt:lpwstr>
      </vt:variant>
      <vt:variant>
        <vt:lpwstr/>
      </vt:variant>
      <vt:variant>
        <vt:i4>2818087</vt:i4>
      </vt:variant>
      <vt:variant>
        <vt:i4>87</vt:i4>
      </vt:variant>
      <vt:variant>
        <vt:i4>0</vt:i4>
      </vt:variant>
      <vt:variant>
        <vt:i4>5</vt:i4>
      </vt:variant>
      <vt:variant>
        <vt:lpwstr>http://www.pnas.org/search?author1=Wayne+J.+Korzan&amp;sortspec=date&amp;submit=Submit</vt:lpwstr>
      </vt:variant>
      <vt:variant>
        <vt:lpwstr/>
      </vt:variant>
      <vt:variant>
        <vt:i4>1245195</vt:i4>
      </vt:variant>
      <vt:variant>
        <vt:i4>84</vt:i4>
      </vt:variant>
      <vt:variant>
        <vt:i4>0</vt:i4>
      </vt:variant>
      <vt:variant>
        <vt:i4>5</vt:i4>
      </vt:variant>
      <vt:variant>
        <vt:lpwstr>http://www.pnas.org/search?author1=Stan+L.+Pashkovski&amp;sortspec=date&amp;submit=Submit</vt:lpwstr>
      </vt:variant>
      <vt:variant>
        <vt:lpwstr/>
      </vt:variant>
      <vt:variant>
        <vt:i4>6619252</vt:i4>
      </vt:variant>
      <vt:variant>
        <vt:i4>81</vt:i4>
      </vt:variant>
      <vt:variant>
        <vt:i4>0</vt:i4>
      </vt:variant>
      <vt:variant>
        <vt:i4>5</vt:i4>
      </vt:variant>
      <vt:variant>
        <vt:lpwstr>http://www.pnas.org/search?author1=Daniela+Fluegge&amp;sortspec=date&amp;submit=Submit</vt:lpwstr>
      </vt:variant>
      <vt:variant>
        <vt:lpwstr/>
      </vt:variant>
      <vt:variant>
        <vt:i4>5832776</vt:i4>
      </vt:variant>
      <vt:variant>
        <vt:i4>78</vt:i4>
      </vt:variant>
      <vt:variant>
        <vt:i4>0</vt:i4>
      </vt:variant>
      <vt:variant>
        <vt:i4>5</vt:i4>
      </vt:variant>
      <vt:variant>
        <vt:lpwstr>http://www.pnas.org/search?author1=Jamie+K.+Lemon&amp;sortspec=date&amp;submit=Submit</vt:lpwstr>
      </vt:variant>
      <vt:variant>
        <vt:lpwstr/>
      </vt:variant>
      <vt:variant>
        <vt:i4>2359353</vt:i4>
      </vt:variant>
      <vt:variant>
        <vt:i4>75</vt:i4>
      </vt:variant>
      <vt:variant>
        <vt:i4>0</vt:i4>
      </vt:variant>
      <vt:variant>
        <vt:i4>5</vt:i4>
      </vt:variant>
      <vt:variant>
        <vt:lpwstr>http://www.pnas.org/search?author1=David+M.+Ferrero&amp;sortspec=date&amp;submit=Submit</vt:lpwstr>
      </vt:variant>
      <vt:variant>
        <vt:lpwstr/>
      </vt:variant>
      <vt:variant>
        <vt:i4>6225982</vt:i4>
      </vt:variant>
      <vt:variant>
        <vt:i4>72</vt:i4>
      </vt:variant>
      <vt:variant>
        <vt:i4>0</vt:i4>
      </vt:variant>
      <vt:variant>
        <vt:i4>5</vt:i4>
      </vt:variant>
      <vt:variant>
        <vt:lpwstr>http://www.sciencedirect.com/science/article/pii/0308814681900017?_rdoc=1&amp;_fmt=full&amp;_origin=&amp;md5=22543fb95e34d36391c44b9d9cd72533</vt:lpwstr>
      </vt:variant>
      <vt:variant>
        <vt:lpwstr/>
      </vt:variant>
      <vt:variant>
        <vt:i4>7274531</vt:i4>
      </vt:variant>
      <vt:variant>
        <vt:i4>69</vt:i4>
      </vt:variant>
      <vt:variant>
        <vt:i4>0</vt:i4>
      </vt:variant>
      <vt:variant>
        <vt:i4>5</vt:i4>
      </vt:variant>
      <vt:variant>
        <vt:lpwstr>http://www.neurology.org/search?author1=G.+Bussone&amp;sortspec=date&amp;submit=Submit</vt:lpwstr>
      </vt:variant>
      <vt:variant>
        <vt:lpwstr/>
      </vt:variant>
      <vt:variant>
        <vt:i4>7340068</vt:i4>
      </vt:variant>
      <vt:variant>
        <vt:i4>66</vt:i4>
      </vt:variant>
      <vt:variant>
        <vt:i4>0</vt:i4>
      </vt:variant>
      <vt:variant>
        <vt:i4>5</vt:i4>
      </vt:variant>
      <vt:variant>
        <vt:lpwstr>http://www.neurology.org/search?author1=F.+Granella&amp;sortspec=date&amp;submit=Submit</vt:lpwstr>
      </vt:variant>
      <vt:variant>
        <vt:lpwstr/>
      </vt:variant>
      <vt:variant>
        <vt:i4>1245264</vt:i4>
      </vt:variant>
      <vt:variant>
        <vt:i4>63</vt:i4>
      </vt:variant>
      <vt:variant>
        <vt:i4>0</vt:i4>
      </vt:variant>
      <vt:variant>
        <vt:i4>5</vt:i4>
      </vt:variant>
      <vt:variant>
        <vt:lpwstr>http://www.neurology.org/search?author1=F.+Perini&amp;sortspec=date&amp;submit=Submit</vt:lpwstr>
      </vt:variant>
      <vt:variant>
        <vt:lpwstr/>
      </vt:variant>
      <vt:variant>
        <vt:i4>131138</vt:i4>
      </vt:variant>
      <vt:variant>
        <vt:i4>60</vt:i4>
      </vt:variant>
      <vt:variant>
        <vt:i4>0</vt:i4>
      </vt:variant>
      <vt:variant>
        <vt:i4>5</vt:i4>
      </vt:variant>
      <vt:variant>
        <vt:lpwstr>http://www.neurology.org/search?author1=D.+Fortin&amp;sortspec=date&amp;submit=Submit</vt:lpwstr>
      </vt:variant>
      <vt:variant>
        <vt:lpwstr/>
      </vt:variant>
      <vt:variant>
        <vt:i4>8126521</vt:i4>
      </vt:variant>
      <vt:variant>
        <vt:i4>57</vt:i4>
      </vt:variant>
      <vt:variant>
        <vt:i4>0</vt:i4>
      </vt:variant>
      <vt:variant>
        <vt:i4>5</vt:i4>
      </vt:variant>
      <vt:variant>
        <vt:lpwstr>http://www.neurology.org/search?author1=A.+Leon&amp;sortspec=date&amp;submit=Submit</vt:lpwstr>
      </vt:variant>
      <vt:variant>
        <vt:lpwstr/>
      </vt:variant>
      <vt:variant>
        <vt:i4>786507</vt:i4>
      </vt:variant>
      <vt:variant>
        <vt:i4>54</vt:i4>
      </vt:variant>
      <vt:variant>
        <vt:i4>0</vt:i4>
      </vt:variant>
      <vt:variant>
        <vt:i4>5</vt:i4>
      </vt:variant>
      <vt:variant>
        <vt:lpwstr>http://www.neurology.org/search?author1=S.+Terrazzino&amp;sortspec=date&amp;submit=Submit</vt:lpwstr>
      </vt:variant>
      <vt:variant>
        <vt:lpwstr/>
      </vt:variant>
      <vt:variant>
        <vt:i4>3276922</vt:i4>
      </vt:variant>
      <vt:variant>
        <vt:i4>51</vt:i4>
      </vt:variant>
      <vt:variant>
        <vt:i4>0</vt:i4>
      </vt:variant>
      <vt:variant>
        <vt:i4>5</vt:i4>
      </vt:variant>
      <vt:variant>
        <vt:lpwstr>http://www.neurology.org/search?author1=G.+D%E2%80%99Andrea&amp;sortspec=date&amp;submit=Submit</vt:lpwstr>
      </vt:variant>
      <vt:variant>
        <vt:lpwstr/>
      </vt:variant>
      <vt:variant>
        <vt:i4>5505100</vt:i4>
      </vt:variant>
      <vt:variant>
        <vt:i4>48</vt:i4>
      </vt:variant>
      <vt:variant>
        <vt:i4>0</vt:i4>
      </vt:variant>
      <vt:variant>
        <vt:i4>5</vt:i4>
      </vt:variant>
      <vt:variant>
        <vt:lpwstr>http://www.pnas.org/search?author1=Christophe+Gerald&amp;sortspec=date&amp;submit=Submit</vt:lpwstr>
      </vt:variant>
      <vt:variant>
        <vt:lpwstr/>
      </vt:variant>
      <vt:variant>
        <vt:i4>3801148</vt:i4>
      </vt:variant>
      <vt:variant>
        <vt:i4>45</vt:i4>
      </vt:variant>
      <vt:variant>
        <vt:i4>0</vt:i4>
      </vt:variant>
      <vt:variant>
        <vt:i4>5</vt:i4>
      </vt:variant>
      <vt:variant>
        <vt:lpwstr>http://www.pnas.org/search?author1=Theresa+A.+Branchek&amp;sortspec=date&amp;submit=Submit</vt:lpwstr>
      </vt:variant>
      <vt:variant>
        <vt:lpwstr/>
      </vt:variant>
      <vt:variant>
        <vt:i4>2883623</vt:i4>
      </vt:variant>
      <vt:variant>
        <vt:i4>42</vt:i4>
      </vt:variant>
      <vt:variant>
        <vt:i4>0</vt:i4>
      </vt:variant>
      <vt:variant>
        <vt:i4>5</vt:i4>
      </vt:variant>
      <vt:variant>
        <vt:lpwstr>http://www.pnas.org/search?author1=F.+Yulina+Ochoa&amp;sortspec=date&amp;submit=Submit</vt:lpwstr>
      </vt:variant>
      <vt:variant>
        <vt:lpwstr/>
      </vt:variant>
      <vt:variant>
        <vt:i4>2555942</vt:i4>
      </vt:variant>
      <vt:variant>
        <vt:i4>39</vt:i4>
      </vt:variant>
      <vt:variant>
        <vt:i4>0</vt:i4>
      </vt:variant>
      <vt:variant>
        <vt:i4>5</vt:i4>
      </vt:variant>
      <vt:variant>
        <vt:lpwstr>http://www.pnas.org/search?author1=Harvey+Lichtblau&amp;sortspec=date&amp;submit=Submit</vt:lpwstr>
      </vt:variant>
      <vt:variant>
        <vt:lpwstr/>
      </vt:variant>
      <vt:variant>
        <vt:i4>5308503</vt:i4>
      </vt:variant>
      <vt:variant>
        <vt:i4>36</vt:i4>
      </vt:variant>
      <vt:variant>
        <vt:i4>0</vt:i4>
      </vt:variant>
      <vt:variant>
        <vt:i4>5</vt:i4>
      </vt:variant>
      <vt:variant>
        <vt:lpwstr>http://www.pnas.org/search?author1=Evguenia+Kouranova&amp;sortspec=date&amp;submit=Submit</vt:lpwstr>
      </vt:variant>
      <vt:variant>
        <vt:lpwstr/>
      </vt:variant>
      <vt:variant>
        <vt:i4>131079</vt:i4>
      </vt:variant>
      <vt:variant>
        <vt:i4>33</vt:i4>
      </vt:variant>
      <vt:variant>
        <vt:i4>0</vt:i4>
      </vt:variant>
      <vt:variant>
        <vt:i4>5</vt:i4>
      </vt:variant>
      <vt:variant>
        <vt:lpwstr>http://www.pnas.org/search?author1=Xiaosui+Pu&amp;sortspec=date&amp;submit=Submit</vt:lpwstr>
      </vt:variant>
      <vt:variant>
        <vt:lpwstr/>
      </vt:variant>
      <vt:variant>
        <vt:i4>5374039</vt:i4>
      </vt:variant>
      <vt:variant>
        <vt:i4>30</vt:i4>
      </vt:variant>
      <vt:variant>
        <vt:i4>0</vt:i4>
      </vt:variant>
      <vt:variant>
        <vt:i4>5</vt:i4>
      </vt:variant>
      <vt:variant>
        <vt:lpwstr>http://www.pnas.org/search?author1=Noel+Boyle&amp;sortspec=date&amp;submit=Submit</vt:lpwstr>
      </vt:variant>
      <vt:variant>
        <vt:lpwstr/>
      </vt:variant>
      <vt:variant>
        <vt:i4>7143551</vt:i4>
      </vt:variant>
      <vt:variant>
        <vt:i4>27</vt:i4>
      </vt:variant>
      <vt:variant>
        <vt:i4>0</vt:i4>
      </vt:variant>
      <vt:variant>
        <vt:i4>5</vt:i4>
      </vt:variant>
      <vt:variant>
        <vt:lpwstr>http://www.pnas.org/search?author1=Sudam+Pathirana&amp;sortspec=date&amp;submit=Submit</vt:lpwstr>
      </vt:variant>
      <vt:variant>
        <vt:lpwstr/>
      </vt:variant>
      <vt:variant>
        <vt:i4>2818102</vt:i4>
      </vt:variant>
      <vt:variant>
        <vt:i4>24</vt:i4>
      </vt:variant>
      <vt:variant>
        <vt:i4>0</vt:i4>
      </vt:variant>
      <vt:variant>
        <vt:i4>5</vt:i4>
      </vt:variant>
      <vt:variant>
        <vt:lpwstr>http://www.pnas.org/search?author1=James+A.+Bonini&amp;sortspec=date&amp;submit=Submit</vt:lpwstr>
      </vt:variant>
      <vt:variant>
        <vt:lpwstr/>
      </vt:variant>
      <vt:variant>
        <vt:i4>5111873</vt:i4>
      </vt:variant>
      <vt:variant>
        <vt:i4>21</vt:i4>
      </vt:variant>
      <vt:variant>
        <vt:i4>0</vt:i4>
      </vt:variant>
      <vt:variant>
        <vt:i4>5</vt:i4>
      </vt:variant>
      <vt:variant>
        <vt:lpwstr>http://www.pnas.org/search?author1=Parul+P.+Lakhlani&amp;sortspec=date&amp;submit=Submit</vt:lpwstr>
      </vt:variant>
      <vt:variant>
        <vt:lpwstr/>
      </vt:variant>
      <vt:variant>
        <vt:i4>1048604</vt:i4>
      </vt:variant>
      <vt:variant>
        <vt:i4>18</vt:i4>
      </vt:variant>
      <vt:variant>
        <vt:i4>0</vt:i4>
      </vt:variant>
      <vt:variant>
        <vt:i4>5</vt:i4>
      </vt:variant>
      <vt:variant>
        <vt:lpwstr>http://www.pnas.org/search?author1=Margaret+M.+Durkin&amp;sortspec=date&amp;submit=Submit</vt:lpwstr>
      </vt:variant>
      <vt:variant>
        <vt:lpwstr/>
      </vt:variant>
      <vt:variant>
        <vt:i4>6815866</vt:i4>
      </vt:variant>
      <vt:variant>
        <vt:i4>15</vt:i4>
      </vt:variant>
      <vt:variant>
        <vt:i4>0</vt:i4>
      </vt:variant>
      <vt:variant>
        <vt:i4>5</vt:i4>
      </vt:variant>
      <vt:variant>
        <vt:lpwstr>http://www.pnas.org/search?author1=Kristine+L.+Ogozalek&amp;sortspec=date&amp;submit=Submit</vt:lpwstr>
      </vt:variant>
      <vt:variant>
        <vt:lpwstr/>
      </vt:variant>
      <vt:variant>
        <vt:i4>7471227</vt:i4>
      </vt:variant>
      <vt:variant>
        <vt:i4>12</vt:i4>
      </vt:variant>
      <vt:variant>
        <vt:i4>0</vt:i4>
      </vt:variant>
      <vt:variant>
        <vt:i4>5</vt:i4>
      </vt:variant>
      <vt:variant>
        <vt:lpwstr>http://www.pnas.org/search?author1=Roman+Artymyshyn&amp;sortspec=date&amp;submit=Submit</vt:lpwstr>
      </vt:variant>
      <vt:variant>
        <vt:lpwstr/>
      </vt:variant>
      <vt:variant>
        <vt:i4>2949167</vt:i4>
      </vt:variant>
      <vt:variant>
        <vt:i4>9</vt:i4>
      </vt:variant>
      <vt:variant>
        <vt:i4>0</vt:i4>
      </vt:variant>
      <vt:variant>
        <vt:i4>5</vt:i4>
      </vt:variant>
      <vt:variant>
        <vt:lpwstr>http://www.pnas.org/search?author1=Rita+Raddatz&amp;sortspec=date&amp;submit=Submit</vt:lpwstr>
      </vt:variant>
      <vt:variant>
        <vt:lpwstr/>
      </vt:variant>
      <vt:variant>
        <vt:i4>3735591</vt:i4>
      </vt:variant>
      <vt:variant>
        <vt:i4>6</vt:i4>
      </vt:variant>
      <vt:variant>
        <vt:i4>0</vt:i4>
      </vt:variant>
      <vt:variant>
        <vt:i4>5</vt:i4>
      </vt:variant>
      <vt:variant>
        <vt:lpwstr>http://www.pnas.org/search?author1=Kenneth+A.+Jones&amp;sortspec=date&amp;submit=Submit</vt:lpwstr>
      </vt:variant>
      <vt:variant>
        <vt:lpwstr/>
      </vt:variant>
      <vt:variant>
        <vt:i4>5898310</vt:i4>
      </vt:variant>
      <vt:variant>
        <vt:i4>3</vt:i4>
      </vt:variant>
      <vt:variant>
        <vt:i4>0</vt:i4>
      </vt:variant>
      <vt:variant>
        <vt:i4>5</vt:i4>
      </vt:variant>
      <vt:variant>
        <vt:lpwstr>http://www.pnas.org/search?author1=Nika+Adham&amp;sortspec=date&amp;submit=Submit</vt:lpwstr>
      </vt:variant>
      <vt:variant>
        <vt:lpwstr/>
      </vt:variant>
      <vt:variant>
        <vt:i4>5046356</vt:i4>
      </vt:variant>
      <vt:variant>
        <vt:i4>0</vt:i4>
      </vt:variant>
      <vt:variant>
        <vt:i4>0</vt:i4>
      </vt:variant>
      <vt:variant>
        <vt:i4>5</vt:i4>
      </vt:variant>
      <vt:variant>
        <vt:lpwstr>http://www.pnas.org/search?author1=Beth+Borowsky&amp;sortspec=date&amp;submit=Submit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MOTM  PHENYLETHYLAMINE</dc:title>
  <dc:subject/>
  <dc:creator>sac</dc:creator>
  <cp:keywords/>
  <dc:description/>
  <cp:lastModifiedBy>cppwm</cp:lastModifiedBy>
  <cp:revision>2</cp:revision>
  <cp:lastPrinted>2012-01-09T07:54:00Z</cp:lastPrinted>
  <dcterms:created xsi:type="dcterms:W3CDTF">2012-01-16T10:25:00Z</dcterms:created>
  <dcterms:modified xsi:type="dcterms:W3CDTF">2012-01-16T10:25:00Z</dcterms:modified>
</cp:coreProperties>
</file>